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Default="00707619">
      <w:pPr>
        <w:spacing w:after="0" w:line="240" w:lineRule="auto"/>
        <w:ind w:left="10" w:firstLine="0"/>
        <w:jc w:val="left"/>
      </w:pPr>
      <w:r>
        <w:t xml:space="preserve"> </w:t>
      </w:r>
    </w:p>
    <w:p w14:paraId="500F8FD4" w14:textId="77777777" w:rsidR="00326232" w:rsidRDefault="00707619">
      <w:pPr>
        <w:spacing w:after="0" w:line="240" w:lineRule="auto"/>
        <w:ind w:left="0" w:firstLine="0"/>
        <w:jc w:val="right"/>
      </w:pPr>
      <w:r>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14:paraId="000D8E6A" w14:textId="77777777" w:rsidR="00326232" w:rsidRDefault="00707619">
      <w:pPr>
        <w:spacing w:after="32" w:line="240" w:lineRule="auto"/>
        <w:ind w:left="10" w:firstLine="0"/>
        <w:jc w:val="left"/>
      </w:pPr>
      <w:r>
        <w:t xml:space="preserve"> </w:t>
      </w:r>
    </w:p>
    <w:p w14:paraId="231D162E" w14:textId="77777777" w:rsidR="00326232" w:rsidRDefault="00707619">
      <w:pPr>
        <w:spacing w:after="30" w:line="240" w:lineRule="auto"/>
        <w:ind w:left="0" w:firstLine="0"/>
        <w:jc w:val="center"/>
      </w:pPr>
      <w:r>
        <w:t xml:space="preserve"> </w:t>
      </w:r>
    </w:p>
    <w:p w14:paraId="2DE8B9DB" w14:textId="77777777"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14:paraId="542ED130" w14:textId="77777777"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231BF4FB" w14:textId="3D15AFFF" w:rsidR="00326232" w:rsidRPr="003425F3" w:rsidRDefault="00B81890">
      <w:pPr>
        <w:spacing w:after="32"/>
        <w:ind w:left="4075" w:right="2762" w:hanging="1104"/>
        <w:rPr>
          <w:rFonts w:asciiTheme="minorHAnsi" w:hAnsiTheme="minorHAnsi"/>
          <w:color w:val="auto"/>
        </w:rPr>
      </w:pPr>
      <w:r>
        <w:rPr>
          <w:rFonts w:asciiTheme="minorHAnsi" w:hAnsiTheme="minorHAnsi"/>
          <w:color w:val="auto"/>
        </w:rPr>
        <w:t>Decyzja</w:t>
      </w:r>
      <w:r w:rsidRPr="003425F3">
        <w:rPr>
          <w:rFonts w:asciiTheme="minorHAnsi" w:hAnsiTheme="minorHAnsi"/>
          <w:color w:val="auto"/>
        </w:rPr>
        <w:t xml:space="preserve">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14:paraId="02921329"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70222C" w:rsidRPr="003425F3">
        <w:rPr>
          <w:rFonts w:asciiTheme="minorHAnsi" w:hAnsiTheme="minorHAnsi"/>
          <w:color w:val="auto"/>
        </w:rPr>
        <w:t>IX</w:t>
      </w:r>
      <w:r w:rsidRPr="003425F3">
        <w:rPr>
          <w:rFonts w:asciiTheme="minorHAnsi" w:hAnsiTheme="minorHAnsi"/>
          <w:color w:val="auto"/>
        </w:rPr>
        <w:t xml:space="preserve"> – </w:t>
      </w:r>
      <w:r w:rsidR="0070222C" w:rsidRPr="003425F3">
        <w:rPr>
          <w:rFonts w:asciiTheme="minorHAnsi" w:hAnsiTheme="minorHAnsi"/>
          <w:color w:val="auto"/>
        </w:rPr>
        <w:t>Wysoka jakość edukacji</w:t>
      </w:r>
    </w:p>
    <w:p w14:paraId="38F5B46E" w14:textId="38835EA0" w:rsidR="00326232" w:rsidRPr="003425F3" w:rsidRDefault="002228E2">
      <w:pPr>
        <w:spacing w:after="32" w:line="244" w:lineRule="auto"/>
        <w:ind w:left="10" w:hanging="10"/>
        <w:jc w:val="center"/>
        <w:rPr>
          <w:rFonts w:asciiTheme="minorHAnsi" w:hAnsiTheme="minorHAnsi"/>
          <w:color w:val="auto"/>
        </w:rPr>
      </w:pPr>
      <w:r>
        <w:rPr>
          <w:rFonts w:asciiTheme="minorHAnsi" w:hAnsiTheme="minorHAnsi"/>
          <w:color w:val="auto"/>
        </w:rPr>
        <w:t>Poddziałanie 9.2</w:t>
      </w:r>
      <w:r w:rsidR="008A5D79">
        <w:rPr>
          <w:rFonts w:asciiTheme="minorHAnsi" w:hAnsiTheme="minorHAnsi"/>
          <w:color w:val="auto"/>
        </w:rPr>
        <w:t>.</w:t>
      </w:r>
      <w:r w:rsidR="00474A11">
        <w:rPr>
          <w:rFonts w:asciiTheme="minorHAnsi" w:hAnsiTheme="minorHAnsi"/>
          <w:color w:val="auto"/>
        </w:rPr>
        <w:t>1</w:t>
      </w:r>
      <w:r w:rsidR="00B13178" w:rsidRPr="003425F3">
        <w:rPr>
          <w:rFonts w:asciiTheme="minorHAnsi" w:hAnsiTheme="minorHAnsi"/>
          <w:color w:val="auto"/>
        </w:rPr>
        <w:t xml:space="preserve"> – </w:t>
      </w:r>
      <w:r w:rsidR="008A5D79">
        <w:rPr>
          <w:rFonts w:asciiTheme="minorHAnsi" w:hAnsiTheme="minorHAnsi"/>
          <w:color w:val="auto"/>
        </w:rPr>
        <w:t xml:space="preserve">Wsparcie kształcenia </w:t>
      </w:r>
      <w:r>
        <w:rPr>
          <w:rFonts w:asciiTheme="minorHAnsi" w:hAnsiTheme="minorHAnsi"/>
          <w:color w:val="auto"/>
        </w:rPr>
        <w:t>zawodowego</w:t>
      </w:r>
      <w:r w:rsidR="008A5D79">
        <w:rPr>
          <w:rFonts w:asciiTheme="minorHAnsi" w:hAnsiTheme="minorHAnsi"/>
          <w:color w:val="auto"/>
        </w:rPr>
        <w:t xml:space="preserve"> </w:t>
      </w:r>
    </w:p>
    <w:p w14:paraId="4517C411"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14:paraId="287D9188" w14:textId="77777777" w:rsidR="00B81890" w:rsidRDefault="00B81890">
      <w:pPr>
        <w:spacing w:after="32" w:line="240" w:lineRule="auto"/>
        <w:ind w:left="0" w:firstLine="0"/>
        <w:jc w:val="center"/>
        <w:rPr>
          <w:rFonts w:asciiTheme="minorHAnsi" w:hAnsiTheme="minorHAnsi"/>
          <w:color w:val="auto"/>
        </w:rPr>
      </w:pPr>
    </w:p>
    <w:p w14:paraId="7B0AECD0" w14:textId="4D2117EB" w:rsidR="00326232" w:rsidRPr="003425F3" w:rsidRDefault="00707619" w:rsidP="00F0542B">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61513095" w14:textId="5B246798" w:rsidR="005E7C25" w:rsidRDefault="005E7C25" w:rsidP="00F0542B">
      <w:pPr>
        <w:spacing w:after="133" w:line="240" w:lineRule="auto"/>
        <w:ind w:left="10" w:firstLine="0"/>
        <w:jc w:val="center"/>
        <w:rPr>
          <w:rFonts w:asciiTheme="minorHAnsi" w:hAnsiTheme="minorHAnsi"/>
          <w:color w:val="auto"/>
        </w:rPr>
      </w:pPr>
      <w:r w:rsidRPr="003425F3">
        <w:rPr>
          <w:rFonts w:asciiTheme="minorHAnsi" w:hAnsiTheme="minorHAnsi"/>
          <w:color w:val="auto"/>
        </w:rPr>
        <w:t>§</w:t>
      </w:r>
      <w:r w:rsidR="00707619" w:rsidRPr="003425F3">
        <w:rPr>
          <w:rFonts w:asciiTheme="minorHAnsi" w:hAnsiTheme="minorHAnsi"/>
          <w:color w:val="auto"/>
        </w:rPr>
        <w:t>1</w:t>
      </w:r>
    </w:p>
    <w:p w14:paraId="5A62C9EC" w14:textId="0E7357F9" w:rsidR="00326232" w:rsidRPr="003425F3" w:rsidRDefault="00D07A30" w:rsidP="00F0542B">
      <w:pPr>
        <w:spacing w:line="303" w:lineRule="auto"/>
        <w:ind w:left="23" w:right="3757" w:firstLine="0"/>
        <w:rPr>
          <w:rFonts w:asciiTheme="minorHAnsi" w:hAnsiTheme="minorHAnsi"/>
          <w:color w:val="auto"/>
        </w:rPr>
      </w:pPr>
      <w:r>
        <w:rPr>
          <w:rFonts w:asciiTheme="minorHAnsi" w:hAnsiTheme="minorHAnsi"/>
          <w:color w:val="auto"/>
        </w:rPr>
        <w:t xml:space="preserve">      </w:t>
      </w:r>
      <w:r w:rsidR="003F7A34">
        <w:rPr>
          <w:rFonts w:asciiTheme="minorHAnsi" w:hAnsiTheme="minorHAnsi"/>
          <w:color w:val="auto"/>
        </w:rPr>
        <w:t>Dla potrzeb niniejszego załącznika przyjmuje się, że:</w:t>
      </w:r>
    </w:p>
    <w:p w14:paraId="4CB09013" w14:textId="2D918356" w:rsidR="003F7A34" w:rsidRDefault="003F7A34">
      <w:pPr>
        <w:numPr>
          <w:ilvl w:val="0"/>
          <w:numId w:val="1"/>
        </w:numPr>
        <w:ind w:hanging="410"/>
        <w:rPr>
          <w:rFonts w:asciiTheme="minorHAnsi" w:hAnsiTheme="minorHAnsi"/>
          <w:color w:val="auto"/>
        </w:rPr>
      </w:pPr>
      <w:r>
        <w:rPr>
          <w:rFonts w:asciiTheme="minorHAnsi" w:hAnsiTheme="minorHAnsi"/>
          <w:color w:val="auto"/>
        </w:rPr>
        <w:t xml:space="preserve">Beneficjent – oznacza to </w:t>
      </w:r>
      <w:r w:rsidR="00C02C71">
        <w:rPr>
          <w:rFonts w:asciiTheme="minorHAnsi" w:hAnsiTheme="minorHAnsi"/>
          <w:b/>
          <w:color w:val="auto"/>
        </w:rPr>
        <w:t>……………………………………………………………………………………………………..</w:t>
      </w:r>
      <w:r>
        <w:rPr>
          <w:rFonts w:asciiTheme="minorHAnsi" w:hAnsiTheme="minorHAnsi"/>
          <w:color w:val="auto"/>
        </w:rPr>
        <w:t>.</w:t>
      </w:r>
    </w:p>
    <w:p w14:paraId="005B60DE" w14:textId="1A80E623" w:rsidR="00326232" w:rsidRDefault="00194DEC">
      <w:pPr>
        <w:numPr>
          <w:ilvl w:val="0"/>
          <w:numId w:val="1"/>
        </w:numPr>
        <w:ind w:hanging="410"/>
        <w:rPr>
          <w:rFonts w:asciiTheme="minorHAnsi" w:hAnsiTheme="minorHAnsi"/>
          <w:color w:val="auto"/>
        </w:rPr>
      </w:pPr>
      <w:r w:rsidRPr="000F33D5" w:rsidDel="00194DEC">
        <w:rPr>
          <w:rFonts w:asciiTheme="minorHAnsi" w:hAnsiTheme="minorHAnsi"/>
          <w:color w:val="auto"/>
        </w:rPr>
        <w:t xml:space="preserve"> </w:t>
      </w:r>
      <w:r w:rsidR="00707619" w:rsidRPr="003425F3">
        <w:rPr>
          <w:rFonts w:asciiTheme="minorHAnsi" w:hAnsiTheme="minorHAnsi"/>
          <w:color w:val="auto"/>
        </w:rPr>
        <w:t xml:space="preserve">„BGK” – oznacza to Bank Gospodarstwa Krajowego, zajmujący się obsługą bankową płatności i współfinansowania, </w:t>
      </w:r>
      <w:r w:rsidR="00707619" w:rsidRPr="000F33D5">
        <w:rPr>
          <w:rFonts w:asciiTheme="minorHAnsi" w:hAnsiTheme="minorHAnsi"/>
          <w:color w:val="auto"/>
        </w:rPr>
        <w:t xml:space="preserve">wynikających z </w:t>
      </w:r>
      <w:r w:rsidR="008B05A9" w:rsidRPr="000F33D5">
        <w:rPr>
          <w:rFonts w:asciiTheme="minorHAnsi" w:hAnsiTheme="minorHAnsi"/>
          <w:color w:val="auto"/>
        </w:rPr>
        <w:t>Decyzji</w:t>
      </w:r>
      <w:r w:rsidR="00707619" w:rsidRPr="003425F3">
        <w:rPr>
          <w:rFonts w:asciiTheme="minorHAnsi" w:hAnsiTheme="minorHAnsi"/>
          <w:color w:val="auto"/>
        </w:rPr>
        <w:t xml:space="preserve">, w ramach umowy rachunku bankowego zawartej z Ministrem Finansów; </w:t>
      </w:r>
    </w:p>
    <w:p w14:paraId="29A0A768" w14:textId="41799E12" w:rsidR="00326232" w:rsidRDefault="00707619" w:rsidP="00F0542B">
      <w:pPr>
        <w:numPr>
          <w:ilvl w:val="0"/>
          <w:numId w:val="1"/>
        </w:numPr>
        <w:ind w:left="709" w:hanging="283"/>
        <w:rPr>
          <w:rFonts w:asciiTheme="minorHAnsi" w:hAnsiTheme="minorHAnsi"/>
          <w:color w:val="auto"/>
        </w:rPr>
      </w:pPr>
      <w:r w:rsidRPr="003C2F67">
        <w:rPr>
          <w:rFonts w:asciiTheme="minorHAnsi" w:hAnsiTheme="minorHAnsi"/>
          <w:color w:val="auto"/>
        </w:rPr>
        <w:t>„</w:t>
      </w:r>
      <w:r w:rsidR="003F7A34" w:rsidRPr="003C2F67">
        <w:rPr>
          <w:rFonts w:asciiTheme="minorHAnsi" w:hAnsiTheme="minorHAnsi"/>
          <w:color w:val="auto"/>
        </w:rPr>
        <w:t>dane osobowe</w:t>
      </w:r>
      <w:r w:rsidRPr="003C2F67">
        <w:rPr>
          <w:rFonts w:asciiTheme="minorHAnsi" w:hAnsiTheme="minorHAnsi"/>
          <w:color w:val="auto"/>
        </w:rPr>
        <w:t xml:space="preserve">” – oznacza to dane osobowe w rozumieniu ustawy z dnia 29 sierpnia  1997 r. </w:t>
      </w:r>
      <w:r w:rsidR="000F33D5">
        <w:rPr>
          <w:rFonts w:asciiTheme="minorHAnsi" w:hAnsiTheme="minorHAnsi"/>
          <w:color w:val="auto"/>
        </w:rPr>
        <w:t xml:space="preserve">          </w:t>
      </w:r>
      <w:r w:rsidRPr="003C2F67">
        <w:rPr>
          <w:rFonts w:asciiTheme="minorHAnsi" w:hAnsiTheme="minorHAnsi"/>
          <w:color w:val="auto"/>
        </w:rPr>
        <w:t xml:space="preserve">o ochronie danych osobowych (Dz. U. </w:t>
      </w:r>
      <w:r w:rsidR="009C0DB1">
        <w:rPr>
          <w:rFonts w:asciiTheme="minorHAnsi" w:hAnsiTheme="minorHAnsi"/>
          <w:color w:val="auto"/>
        </w:rPr>
        <w:t>2015</w:t>
      </w:r>
      <w:r w:rsidRPr="003C2F67">
        <w:rPr>
          <w:rFonts w:asciiTheme="minorHAnsi" w:hAnsiTheme="minorHAnsi"/>
          <w:color w:val="auto"/>
        </w:rPr>
        <w:t xml:space="preserve"> r., poz. </w:t>
      </w:r>
      <w:r w:rsidR="009C0DB1">
        <w:rPr>
          <w:rFonts w:asciiTheme="minorHAnsi" w:hAnsiTheme="minorHAnsi"/>
          <w:color w:val="auto"/>
        </w:rPr>
        <w:t>2135</w:t>
      </w:r>
      <w:r w:rsidRPr="003C2F67">
        <w:rPr>
          <w:rFonts w:asciiTheme="minorHAnsi" w:hAnsiTheme="minorHAnsi"/>
          <w:color w:val="auto"/>
        </w:rPr>
        <w:t xml:space="preserve">, z </w:t>
      </w:r>
      <w:proofErr w:type="spellStart"/>
      <w:r w:rsidRPr="003C2F67">
        <w:rPr>
          <w:rFonts w:asciiTheme="minorHAnsi" w:hAnsiTheme="minorHAnsi"/>
          <w:color w:val="auto"/>
        </w:rPr>
        <w:t>późn</w:t>
      </w:r>
      <w:proofErr w:type="spellEnd"/>
      <w:r w:rsidRPr="003C2F67">
        <w:rPr>
          <w:rFonts w:asciiTheme="minorHAnsi" w:hAnsiTheme="minorHAnsi"/>
          <w:color w:val="auto"/>
        </w:rPr>
        <w:t xml:space="preserve">. zm.), zwanej dalej „ustawą </w:t>
      </w:r>
      <w:r w:rsidR="00E43ED5">
        <w:rPr>
          <w:rFonts w:asciiTheme="minorHAnsi" w:hAnsiTheme="minorHAnsi"/>
          <w:color w:val="auto"/>
        </w:rPr>
        <w:br/>
      </w:r>
      <w:r w:rsidRPr="003C2F67">
        <w:rPr>
          <w:rFonts w:asciiTheme="minorHAnsi" w:hAnsiTheme="minorHAnsi"/>
          <w:color w:val="auto"/>
        </w:rPr>
        <w:t xml:space="preserve">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1449647" w14:textId="47755BC2" w:rsidR="00CE25B2" w:rsidRDefault="000F33D5" w:rsidP="00F0542B">
      <w:pPr>
        <w:numPr>
          <w:ilvl w:val="0"/>
          <w:numId w:val="1"/>
        </w:numPr>
        <w:ind w:left="709" w:hanging="340"/>
        <w:rPr>
          <w:rFonts w:asciiTheme="minorHAnsi" w:hAnsiTheme="minorHAnsi"/>
          <w:color w:val="auto"/>
        </w:rPr>
      </w:pPr>
      <w:r>
        <w:rPr>
          <w:rFonts w:asciiTheme="minorHAnsi" w:hAnsiTheme="minorHAnsi"/>
          <w:color w:val="auto"/>
        </w:rPr>
        <w:t xml:space="preserve"> </w:t>
      </w:r>
      <w:r w:rsidR="00CE25B2">
        <w:rPr>
          <w:rFonts w:asciiTheme="minorHAnsi" w:hAnsiTheme="minorHAnsi"/>
          <w:color w:val="auto"/>
        </w:rPr>
        <w:t xml:space="preserve">„decyzja o dofinansowaniu projektu” – oznacza to Decyzję o dofinansowaniu Projektu </w:t>
      </w:r>
      <w:r>
        <w:rPr>
          <w:rFonts w:asciiTheme="minorHAnsi" w:hAnsiTheme="minorHAnsi"/>
          <w:color w:val="auto"/>
        </w:rPr>
        <w:t xml:space="preserve">   </w:t>
      </w:r>
      <w:r w:rsidR="00CE25B2">
        <w:rPr>
          <w:rFonts w:asciiTheme="minorHAnsi" w:hAnsiTheme="minorHAnsi"/>
          <w:color w:val="auto"/>
        </w:rPr>
        <w:t xml:space="preserve">konkursowego </w:t>
      </w:r>
      <w:r w:rsidR="0087577E" w:rsidRPr="00F0542B">
        <w:rPr>
          <w:rFonts w:asciiTheme="minorHAnsi" w:hAnsiTheme="minorHAnsi"/>
          <w:i/>
          <w:color w:val="auto"/>
        </w:rPr>
        <w:t>(nazwa Beneficjenta)</w:t>
      </w:r>
      <w:r w:rsidR="00CE25B2">
        <w:rPr>
          <w:rFonts w:asciiTheme="minorHAnsi" w:hAnsiTheme="minorHAnsi"/>
          <w:color w:val="auto"/>
        </w:rPr>
        <w:t>……………………………………….pod tytułem ………………………………….określoną w niniejszym dokumencie, stanowiącą załącznik do uchwały nr ……………………Zarządu Województwa Opolskiego z dnia …………………………..</w:t>
      </w:r>
    </w:p>
    <w:p w14:paraId="3E1C87DA" w14:textId="77777777" w:rsidR="004E5080" w:rsidRPr="003425F3" w:rsidRDefault="004E5080" w:rsidP="004E5080">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w:t>
      </w:r>
      <w:r>
        <w:rPr>
          <w:rFonts w:asciiTheme="minorHAnsi" w:hAnsiTheme="minorHAnsi"/>
          <w:color w:val="auto"/>
        </w:rPr>
        <w:t>ód</w:t>
      </w:r>
      <w:r w:rsidRPr="003425F3">
        <w:rPr>
          <w:rFonts w:asciiTheme="minorHAnsi" w:hAnsiTheme="minorHAnsi"/>
          <w:color w:val="auto"/>
        </w:rPr>
        <w:t>” – oznacza to dochód wygenerowany podczas realizacji Projektu w rozumieniu Wytycznych w zakresie kwalifikowalności wydatków w ramach EFRR, EFS oraz FS na lata 2014</w:t>
      </w:r>
      <w:r>
        <w:rPr>
          <w:rFonts w:asciiTheme="minorHAnsi" w:hAnsiTheme="minorHAnsi"/>
          <w:color w:val="auto"/>
        </w:rPr>
        <w:t>-</w:t>
      </w:r>
      <w:r w:rsidRPr="003425F3">
        <w:rPr>
          <w:rFonts w:asciiTheme="minorHAnsi" w:hAnsiTheme="minorHAnsi"/>
          <w:color w:val="auto"/>
        </w:rPr>
        <w:t xml:space="preserve">2020; </w:t>
      </w:r>
    </w:p>
    <w:p w14:paraId="134303B2" w14:textId="0486B497" w:rsidR="00326232" w:rsidRDefault="00CE25B2" w:rsidP="004E5080">
      <w:pPr>
        <w:numPr>
          <w:ilvl w:val="0"/>
          <w:numId w:val="1"/>
        </w:numPr>
        <w:ind w:hanging="410"/>
        <w:rPr>
          <w:rFonts w:asciiTheme="minorHAnsi" w:hAnsiTheme="minorHAnsi"/>
          <w:color w:val="auto"/>
        </w:rPr>
      </w:pPr>
      <w:r w:rsidRPr="003C2F67" w:rsidDel="00CE25B2">
        <w:rPr>
          <w:rFonts w:asciiTheme="minorHAnsi" w:hAnsiTheme="minorHAnsi"/>
          <w:color w:val="auto"/>
        </w:rPr>
        <w:lastRenderedPageBreak/>
        <w:t xml:space="preserve"> </w:t>
      </w:r>
      <w:r w:rsidR="00707619" w:rsidRPr="003425F3">
        <w:rPr>
          <w:rFonts w:asciiTheme="minorHAnsi" w:hAnsiTheme="minorHAnsi"/>
          <w:color w:val="auto"/>
        </w:rPr>
        <w:t>„dofinansowaniu” – oznacza to płatności pochodzące z budżetu środków europejskich odpowiadające wkładowi z EFS</w:t>
      </w:r>
      <w:r w:rsidR="005214D9">
        <w:rPr>
          <w:rFonts w:asciiTheme="minorHAnsi" w:hAnsiTheme="minorHAnsi"/>
          <w:color w:val="auto"/>
        </w:rPr>
        <w:t xml:space="preserve"> oraz współfinansowanie pochodzące ze środków budżetu państwa</w:t>
      </w:r>
      <w:r w:rsidR="00707619" w:rsidRPr="003425F3">
        <w:rPr>
          <w:rFonts w:asciiTheme="minorHAnsi" w:hAnsiTheme="minorHAnsi"/>
          <w:color w:val="auto"/>
        </w:rPr>
        <w:t xml:space="preserve">, stanowiące bezzwrotną pomoc przeznaczoną na pokrycie wydatków kwalifikowalnych, ponoszonych w związku z realizacją Projektu w ramach Programu </w:t>
      </w:r>
      <w:r w:rsidR="00707619" w:rsidRPr="003F7A34">
        <w:rPr>
          <w:rFonts w:asciiTheme="minorHAnsi" w:hAnsiTheme="minorHAnsi"/>
          <w:color w:val="auto"/>
        </w:rPr>
        <w:t xml:space="preserve">na podstawie </w:t>
      </w:r>
      <w:r w:rsidR="0074123D" w:rsidRPr="003F7A34">
        <w:rPr>
          <w:rFonts w:asciiTheme="minorHAnsi" w:hAnsiTheme="minorHAnsi"/>
          <w:color w:val="auto"/>
        </w:rPr>
        <w:t>Decyzji</w:t>
      </w:r>
      <w:r w:rsidR="00707619" w:rsidRPr="003425F3">
        <w:rPr>
          <w:rFonts w:asciiTheme="minorHAnsi" w:hAnsiTheme="minorHAnsi"/>
          <w:color w:val="auto"/>
        </w:rPr>
        <w:t xml:space="preserve">; </w:t>
      </w:r>
    </w:p>
    <w:p w14:paraId="49BB22D1" w14:textId="45A97A98" w:rsidR="008421AE" w:rsidRPr="00BF3DAC" w:rsidRDefault="008421AE" w:rsidP="004E5080">
      <w:pPr>
        <w:numPr>
          <w:ilvl w:val="0"/>
          <w:numId w:val="1"/>
        </w:numPr>
        <w:suppressAutoHyphens/>
        <w:spacing w:after="60" w:line="240" w:lineRule="auto"/>
        <w:ind w:hanging="410"/>
        <w:rPr>
          <w:rFonts w:asciiTheme="minorHAnsi" w:hAnsiTheme="minorHAnsi"/>
        </w:rPr>
      </w:pPr>
      <w:r w:rsidRPr="00BF3DAC">
        <w:rPr>
          <w:rFonts w:asciiTheme="minorHAnsi" w:hAnsiTheme="minorHAnsi"/>
          <w:i/>
          <w:iCs/>
        </w:rPr>
        <w:t>„</w:t>
      </w:r>
      <w:r w:rsidRPr="00BF3DAC">
        <w:rPr>
          <w:rFonts w:asciiTheme="minorHAnsi" w:hAnsiTheme="minorHAnsi"/>
          <w:iCs/>
        </w:rPr>
        <w:t>dotacji celowej</w:t>
      </w:r>
      <w:r w:rsidRPr="00BF3DAC">
        <w:rPr>
          <w:rFonts w:asciiTheme="minorHAnsi" w:hAnsiTheme="minorHAnsi"/>
          <w:i/>
          <w:iCs/>
        </w:rPr>
        <w:t xml:space="preserve">” </w:t>
      </w:r>
      <w:r w:rsidRPr="00BF3DAC">
        <w:rPr>
          <w:rFonts w:asciiTheme="minorHAnsi" w:hAnsiTheme="minorHAnsi"/>
          <w:szCs w:val="20"/>
        </w:rPr>
        <w:t xml:space="preserve">– </w:t>
      </w:r>
      <w:r w:rsidRPr="00BF3DAC">
        <w:rPr>
          <w:rFonts w:asciiTheme="minorHAnsi" w:hAnsiTheme="minorHAnsi"/>
        </w:rPr>
        <w:t xml:space="preserve">oznacza to środki pochodzące z budżetu państwa jako współfinansowanie wkładu krajowego, stanowiące uzupełnienie do środków europejskich, przekazywane przez Instytucję </w:t>
      </w:r>
      <w:r w:rsidR="009D570E">
        <w:rPr>
          <w:rFonts w:asciiTheme="minorHAnsi" w:hAnsiTheme="minorHAnsi"/>
        </w:rPr>
        <w:t>Zarządzającą</w:t>
      </w:r>
      <w:r w:rsidR="009D570E" w:rsidRPr="00BF3DAC">
        <w:rPr>
          <w:rFonts w:asciiTheme="minorHAnsi" w:hAnsiTheme="minorHAnsi"/>
        </w:rPr>
        <w:t xml:space="preserve"> </w:t>
      </w:r>
      <w:r w:rsidRPr="00BF3DAC">
        <w:rPr>
          <w:rFonts w:asciiTheme="minorHAnsi" w:hAnsiTheme="minorHAnsi"/>
        </w:rPr>
        <w:t>na rachunek bankowy Beneficjenta;</w:t>
      </w:r>
    </w:p>
    <w:p w14:paraId="146C53D0" w14:textId="1ACE6F74" w:rsidR="00CE25B2" w:rsidRPr="006608E1" w:rsidRDefault="00CE25B2" w:rsidP="00F43AC0">
      <w:pPr>
        <w:numPr>
          <w:ilvl w:val="0"/>
          <w:numId w:val="1"/>
        </w:numPr>
        <w:spacing w:after="32"/>
        <w:ind w:hanging="354"/>
        <w:rPr>
          <w:rFonts w:asciiTheme="minorHAnsi" w:hAnsiTheme="minorHAnsi"/>
          <w:color w:val="auto"/>
        </w:rPr>
      </w:pPr>
      <w:r>
        <w:rPr>
          <w:rFonts w:asciiTheme="minorHAnsi" w:hAnsiTheme="minorHAnsi"/>
          <w:color w:val="auto"/>
        </w:rPr>
        <w:t>„dział</w:t>
      </w:r>
      <w:r w:rsidR="00366EA5">
        <w:rPr>
          <w:rFonts w:asciiTheme="minorHAnsi" w:hAnsiTheme="minorHAnsi"/>
          <w:color w:val="auto"/>
        </w:rPr>
        <w:t>anie” – oznacza to Działanie 9.2</w:t>
      </w:r>
      <w:r>
        <w:rPr>
          <w:rFonts w:asciiTheme="minorHAnsi" w:hAnsiTheme="minorHAnsi"/>
          <w:color w:val="auto"/>
        </w:rPr>
        <w:t xml:space="preserve"> </w:t>
      </w:r>
      <w:r w:rsidRPr="006608E1">
        <w:rPr>
          <w:rFonts w:asciiTheme="minorHAnsi" w:hAnsiTheme="minorHAnsi"/>
          <w:i/>
          <w:color w:val="auto"/>
        </w:rPr>
        <w:t xml:space="preserve">Rozwój </w:t>
      </w:r>
      <w:r w:rsidR="00366EA5">
        <w:rPr>
          <w:rFonts w:asciiTheme="minorHAnsi" w:hAnsiTheme="minorHAnsi"/>
          <w:i/>
          <w:color w:val="auto"/>
        </w:rPr>
        <w:t>kształcenia zawodowego</w:t>
      </w:r>
      <w:r>
        <w:rPr>
          <w:rFonts w:asciiTheme="minorHAnsi" w:hAnsiTheme="minorHAnsi"/>
          <w:i/>
          <w:color w:val="auto"/>
        </w:rPr>
        <w:t>;</w:t>
      </w:r>
    </w:p>
    <w:p w14:paraId="0CF17F03" w14:textId="77777777"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14:paraId="27A2442C" w14:textId="22EE0B0F"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87577E" w:rsidRPr="003425F3">
        <w:rPr>
          <w:rFonts w:asciiTheme="minorHAnsi" w:hAnsiTheme="minorHAnsi"/>
          <w:color w:val="auto"/>
        </w:rPr>
        <w:t>Instytucj</w:t>
      </w:r>
      <w:r w:rsidR="0087577E">
        <w:rPr>
          <w:rFonts w:asciiTheme="minorHAnsi" w:hAnsiTheme="minorHAnsi"/>
          <w:color w:val="auto"/>
        </w:rPr>
        <w:t xml:space="preserve">a </w:t>
      </w:r>
      <w:r w:rsidRPr="003425F3">
        <w:rPr>
          <w:rFonts w:asciiTheme="minorHAnsi" w:hAnsiTheme="minorHAnsi"/>
          <w:color w:val="auto"/>
        </w:rPr>
        <w:t>Zarządzając</w:t>
      </w:r>
      <w:r w:rsidR="0087577E">
        <w:rPr>
          <w:rFonts w:asciiTheme="minorHAnsi" w:hAnsiTheme="minorHAnsi"/>
          <w:color w:val="auto"/>
        </w:rPr>
        <w:t>a</w:t>
      </w:r>
      <w:r w:rsidRPr="003425F3">
        <w:rPr>
          <w:rFonts w:asciiTheme="minorHAnsi" w:hAnsiTheme="minorHAnsi"/>
          <w:color w:val="auto"/>
        </w:rPr>
        <w:t xml:space="preserve">” – oznacza to Zarząd Województwa Opolskiego; </w:t>
      </w:r>
    </w:p>
    <w:p w14:paraId="171E1AA9" w14:textId="0C472C75" w:rsidR="00326232" w:rsidRDefault="00707619" w:rsidP="004E5080">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w:t>
      </w:r>
      <w:r w:rsidR="0087577E" w:rsidRPr="003425F3">
        <w:rPr>
          <w:rFonts w:asciiTheme="minorHAnsi" w:hAnsiTheme="minorHAnsi"/>
          <w:color w:val="auto"/>
        </w:rPr>
        <w:t>Instytucj</w:t>
      </w:r>
      <w:r w:rsidR="0087577E">
        <w:rPr>
          <w:rFonts w:asciiTheme="minorHAnsi" w:hAnsiTheme="minorHAnsi"/>
          <w:color w:val="auto"/>
        </w:rPr>
        <w:t>a</w:t>
      </w:r>
      <w:r w:rsidR="0087577E" w:rsidRPr="003425F3">
        <w:rPr>
          <w:rFonts w:asciiTheme="minorHAnsi" w:hAnsiTheme="minorHAnsi"/>
          <w:color w:val="auto"/>
        </w:rPr>
        <w:t xml:space="preserve"> Pośrednicząc</w:t>
      </w:r>
      <w:r w:rsidR="0087577E">
        <w:rPr>
          <w:rFonts w:asciiTheme="minorHAnsi" w:hAnsiTheme="minorHAnsi"/>
          <w:color w:val="auto"/>
        </w:rPr>
        <w:t>a</w:t>
      </w:r>
      <w:r w:rsidRPr="003425F3">
        <w:rPr>
          <w:rFonts w:asciiTheme="minorHAnsi" w:hAnsiTheme="minorHAnsi"/>
          <w:color w:val="auto"/>
        </w:rPr>
        <w:t xml:space="preserve">”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7AACDF" w14:textId="77777777" w:rsidR="00EE7D8C" w:rsidRPr="003425F3" w:rsidRDefault="00EE7D8C" w:rsidP="004E5080">
      <w:pPr>
        <w:numPr>
          <w:ilvl w:val="0"/>
          <w:numId w:val="1"/>
        </w:numPr>
        <w:rPr>
          <w:rFonts w:asciiTheme="minorHAnsi" w:hAnsiTheme="minorHAnsi"/>
          <w:color w:val="auto"/>
        </w:rPr>
      </w:pPr>
      <w:r w:rsidRPr="003425F3">
        <w:rPr>
          <w:rFonts w:asciiTheme="minorHAnsi" w:hAnsiTheme="minorHAnsi"/>
          <w:color w:val="auto"/>
        </w:rPr>
        <w:t>„nieprawidłowoś</w:t>
      </w:r>
      <w:r>
        <w:rPr>
          <w:rFonts w:asciiTheme="minorHAnsi" w:hAnsiTheme="minorHAnsi"/>
          <w:color w:val="auto"/>
        </w:rPr>
        <w:t>ć</w:t>
      </w:r>
      <w:r w:rsidRPr="003425F3">
        <w:rPr>
          <w:rFonts w:asciiTheme="minorHAnsi" w:hAnsiTheme="minorHAnsi"/>
          <w:color w:val="auto"/>
        </w:rPr>
        <w:t>/nieprawidłowoś</w:t>
      </w:r>
      <w:r>
        <w:rPr>
          <w:rFonts w:asciiTheme="minorHAnsi" w:hAnsiTheme="minorHAnsi"/>
          <w:color w:val="auto"/>
        </w:rPr>
        <w:t>ć</w:t>
      </w:r>
      <w:r w:rsidRPr="003425F3">
        <w:rPr>
          <w:rFonts w:asciiTheme="minorHAnsi" w:hAnsiTheme="minorHAnsi"/>
          <w:color w:val="auto"/>
        </w:rPr>
        <w:t xml:space="preserve"> indywidualn</w:t>
      </w:r>
      <w:r>
        <w:rPr>
          <w:rFonts w:asciiTheme="minorHAnsi" w:hAnsiTheme="minorHAnsi"/>
          <w:color w:val="auto"/>
        </w:rPr>
        <w:t>a</w:t>
      </w:r>
      <w:r w:rsidRPr="003425F3">
        <w:rPr>
          <w:rFonts w:asciiTheme="minorHAnsi" w:hAnsiTheme="minorHAnsi"/>
          <w:color w:val="auto"/>
        </w:rPr>
        <w:t xml:space="preserve">” – oznacza to każde naruszenie prawa unijnego lub prawa krajowego dotyczącego stosowania prawa unijnego, wynikające  </w:t>
      </w:r>
      <w:r w:rsidRPr="003425F3">
        <w:rPr>
          <w:rFonts w:asciiTheme="minorHAnsi" w:hAnsiTheme="minorHAnsi"/>
          <w:color w:val="auto"/>
        </w:rPr>
        <w:br/>
        <w:t xml:space="preserve">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66DE64D5" w14:textId="426854E8" w:rsidR="00326232" w:rsidRPr="00C02C71" w:rsidRDefault="00707619" w:rsidP="00213ECB">
      <w:pPr>
        <w:numPr>
          <w:ilvl w:val="0"/>
          <w:numId w:val="1"/>
        </w:numPr>
        <w:spacing w:after="32"/>
        <w:ind w:left="851" w:hanging="425"/>
        <w:rPr>
          <w:rFonts w:asciiTheme="minorHAnsi" w:hAnsiTheme="minorHAnsi"/>
          <w:color w:val="auto"/>
        </w:rPr>
      </w:pPr>
      <w:r w:rsidRPr="00C02C71">
        <w:rPr>
          <w:rFonts w:asciiTheme="minorHAnsi" w:hAnsiTheme="minorHAnsi"/>
          <w:color w:val="auto"/>
        </w:rPr>
        <w:t xml:space="preserve">„Partner” – oznacza to podmiot w rozumieniu art. 33 ust. 1 ustawy wdrożeniowej, który jest wymieniony we Wniosku, realizujący wspólnie z Beneficjentem (i ewentualnie </w:t>
      </w:r>
      <w:r w:rsidR="00C02C71">
        <w:rPr>
          <w:rFonts w:asciiTheme="minorHAnsi" w:hAnsiTheme="minorHAnsi"/>
          <w:color w:val="auto"/>
        </w:rPr>
        <w:br/>
      </w:r>
      <w:r w:rsidRPr="00C02C71">
        <w:rPr>
          <w:rFonts w:asciiTheme="minorHAnsi" w:hAnsiTheme="minorHAnsi"/>
          <w:color w:val="auto"/>
        </w:rPr>
        <w:t xml:space="preserve">z innymi Partnerami) Projekt na warunkach określonych w </w:t>
      </w:r>
      <w:r w:rsidR="008E5A9E" w:rsidRPr="00C02C71">
        <w:rPr>
          <w:rFonts w:asciiTheme="minorHAnsi" w:hAnsiTheme="minorHAnsi"/>
          <w:color w:val="auto"/>
        </w:rPr>
        <w:t xml:space="preserve">Decyzji </w:t>
      </w:r>
      <w:r w:rsidRPr="00C02C71">
        <w:rPr>
          <w:rFonts w:asciiTheme="minorHAnsi" w:hAnsiTheme="minorHAnsi"/>
          <w:color w:val="auto"/>
        </w:rPr>
        <w:t xml:space="preserve">o dofinansowanie,   </w:t>
      </w:r>
      <w:r w:rsidR="00C02C71">
        <w:rPr>
          <w:rFonts w:asciiTheme="minorHAnsi" w:hAnsiTheme="minorHAnsi"/>
          <w:color w:val="auto"/>
        </w:rPr>
        <w:br/>
      </w:r>
      <w:r w:rsidRPr="00C02C71">
        <w:rPr>
          <w:rFonts w:asciiTheme="minorHAnsi" w:hAnsiTheme="minorHAnsi"/>
          <w:color w:val="auto"/>
        </w:rPr>
        <w:t xml:space="preserve">w porozumieniu lub w umowie o partnerstwie, wnoszący do Projektu zasoby ludzkie, organizacyjne, techniczne lub finansowe; </w:t>
      </w:r>
    </w:p>
    <w:p w14:paraId="7626BEDC" w14:textId="44CF0787" w:rsidR="00EE7D8C" w:rsidRDefault="00EE7D8C" w:rsidP="004E5080">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fizyczne prowadzące działalność gospodarczą, osoby współpracujące w rozumieniu art. 13 </w:t>
      </w:r>
      <w:r w:rsidR="00C02C71">
        <w:rPr>
          <w:rFonts w:asciiTheme="minorHAnsi" w:hAnsiTheme="minorHAnsi"/>
          <w:color w:val="auto"/>
        </w:rPr>
        <w:br/>
      </w:r>
      <w:r w:rsidRPr="003425F3">
        <w:rPr>
          <w:rFonts w:asciiTheme="minorHAnsi" w:hAnsiTheme="minorHAnsi"/>
          <w:color w:val="auto"/>
        </w:rPr>
        <w:t xml:space="preserve">pkt 5 ustawy z dnia 13 października 1998 r. o systemie ubezpieczeń społecznych </w:t>
      </w:r>
      <w:r>
        <w:rPr>
          <w:rFonts w:asciiTheme="minorHAnsi" w:hAnsiTheme="minorHAnsi"/>
          <w:color w:val="auto"/>
        </w:rPr>
        <w:br/>
      </w:r>
      <w:r w:rsidRPr="003425F3">
        <w:rPr>
          <w:rFonts w:asciiTheme="minorHAnsi" w:hAnsiTheme="minorHAnsi"/>
          <w:color w:val="auto"/>
        </w:rPr>
        <w:t xml:space="preserve">(Dz. U. z 2013 r., poz. 1442,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oraz wolontariuszy, wykonujących świadczenia na zasadach określonych w ustawie z dnia 24 kwietnia 2003 r. o działalności pożytku publicznego </w:t>
      </w:r>
      <w:r>
        <w:rPr>
          <w:rFonts w:asciiTheme="minorHAnsi" w:hAnsiTheme="minorHAnsi"/>
          <w:color w:val="auto"/>
        </w:rPr>
        <w:br/>
      </w:r>
      <w:r w:rsidRPr="003425F3">
        <w:rPr>
          <w:rFonts w:asciiTheme="minorHAnsi" w:hAnsiTheme="minorHAnsi"/>
          <w:color w:val="auto"/>
        </w:rPr>
        <w:t xml:space="preserve">i o wolontariacie (Dz. U. z 2014 r., poz. 1118,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60F399EA" w14:textId="77777777" w:rsidR="004E5080" w:rsidRPr="003425F3" w:rsidRDefault="004E5080" w:rsidP="004E5080">
      <w:pPr>
        <w:numPr>
          <w:ilvl w:val="0"/>
          <w:numId w:val="1"/>
        </w:numPr>
        <w:ind w:hanging="410"/>
        <w:rPr>
          <w:rFonts w:asciiTheme="minorHAnsi" w:hAnsiTheme="minorHAnsi"/>
          <w:color w:val="auto"/>
        </w:rPr>
      </w:pPr>
      <w:r w:rsidRPr="003425F3">
        <w:rPr>
          <w:rFonts w:asciiTheme="minorHAnsi" w:hAnsiTheme="minorHAnsi"/>
          <w:color w:val="auto"/>
        </w:rPr>
        <w:t xml:space="preserve">„Powierzający” – oznacza  to odpowiednio: </w:t>
      </w:r>
    </w:p>
    <w:p w14:paraId="7C648876" w14:textId="77777777" w:rsidR="004E5080" w:rsidRPr="003425F3" w:rsidRDefault="004E5080" w:rsidP="004E5080">
      <w:pPr>
        <w:numPr>
          <w:ilvl w:val="1"/>
          <w:numId w:val="2"/>
        </w:numPr>
        <w:spacing w:after="32"/>
        <w:ind w:left="1130" w:hanging="268"/>
        <w:rPr>
          <w:rFonts w:asciiTheme="minorHAnsi" w:hAnsiTheme="minorHAnsi"/>
          <w:color w:val="auto"/>
        </w:rPr>
      </w:pPr>
      <w:r w:rsidRPr="003425F3">
        <w:rPr>
          <w:rFonts w:asciiTheme="minorHAnsi" w:hAnsiTheme="minorHAnsi"/>
          <w:color w:val="auto"/>
        </w:rPr>
        <w:t xml:space="preserve">Marszałka Województwa Opolskiego dla zbioru „UMWO-DPO-SYZYF” oraz dla zbioru </w:t>
      </w:r>
    </w:p>
    <w:p w14:paraId="37D40AA2" w14:textId="77777777" w:rsidR="004E5080" w:rsidRPr="003425F3" w:rsidRDefault="004E5080" w:rsidP="004E5080">
      <w:pPr>
        <w:ind w:left="1428" w:firstLine="0"/>
        <w:rPr>
          <w:rFonts w:asciiTheme="minorHAnsi" w:hAnsiTheme="minorHAnsi"/>
          <w:color w:val="auto"/>
        </w:rPr>
      </w:pPr>
      <w:r w:rsidRPr="003425F3">
        <w:rPr>
          <w:rFonts w:asciiTheme="minorHAnsi" w:hAnsiTheme="minorHAnsi"/>
          <w:color w:val="auto"/>
        </w:rPr>
        <w:lastRenderedPageBreak/>
        <w:t xml:space="preserve">„RPO WO 2014-2020”, </w:t>
      </w:r>
    </w:p>
    <w:p w14:paraId="5CA8B4C1" w14:textId="77777777" w:rsidR="004E5080" w:rsidRPr="003425F3" w:rsidRDefault="004E5080" w:rsidP="004E5080">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14:paraId="4F2B2A07" w14:textId="77777777" w:rsidR="004E5080" w:rsidRPr="003425F3" w:rsidRDefault="004E5080" w:rsidP="004E5080">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14:paraId="7CCF2281" w14:textId="7FA3BE31" w:rsidR="00326232" w:rsidRPr="003425F3" w:rsidRDefault="00707619" w:rsidP="004E5080">
      <w:pPr>
        <w:numPr>
          <w:ilvl w:val="0"/>
          <w:numId w:val="1"/>
        </w:numPr>
        <w:spacing w:after="29"/>
        <w:ind w:hanging="410"/>
        <w:rPr>
          <w:rFonts w:asciiTheme="minorHAnsi" w:hAnsiTheme="minorHAnsi"/>
          <w:color w:val="auto"/>
        </w:rPr>
      </w:pPr>
      <w:r w:rsidRPr="003425F3">
        <w:rPr>
          <w:rFonts w:asciiTheme="minorHAnsi" w:hAnsiTheme="minorHAnsi"/>
          <w:color w:val="auto"/>
        </w:rPr>
        <w:t>„Program”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Rozwoju Regionalnego </w:t>
      </w:r>
      <w:r w:rsidR="00811A5C" w:rsidRPr="003425F3">
        <w:rPr>
          <w:rFonts w:asciiTheme="minorHAnsi" w:hAnsiTheme="minorHAnsi"/>
          <w:color w:val="auto"/>
        </w:rPr>
        <w:t xml:space="preserve">i Europejskiego Funduszu Społecznego w ramach celu „Inwestycje na rzecz wzrostu </w:t>
      </w:r>
      <w:r w:rsidR="0074123D">
        <w:rPr>
          <w:rFonts w:asciiTheme="minorHAnsi" w:hAnsiTheme="minorHAnsi"/>
          <w:color w:val="auto"/>
        </w:rPr>
        <w:br/>
      </w:r>
      <w:r w:rsidR="00811A5C" w:rsidRPr="003425F3">
        <w:rPr>
          <w:rFonts w:asciiTheme="minorHAnsi" w:hAnsiTheme="minorHAnsi"/>
          <w:color w:val="auto"/>
        </w:rPr>
        <w:t>i zatrudnienia” dla regionu opolskiego w Polsce CCI 2014PL16M2OP008;</w:t>
      </w:r>
    </w:p>
    <w:p w14:paraId="316BBAFB" w14:textId="49FFF9D3"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87577E" w:rsidRPr="003425F3">
        <w:rPr>
          <w:rFonts w:asciiTheme="minorHAnsi" w:hAnsiTheme="minorHAnsi"/>
          <w:color w:val="auto"/>
        </w:rPr>
        <w:t>Projek</w:t>
      </w:r>
      <w:r w:rsidR="0087577E">
        <w:rPr>
          <w:rFonts w:asciiTheme="minorHAnsi" w:hAnsiTheme="minorHAnsi"/>
          <w:color w:val="auto"/>
        </w:rPr>
        <w:t>t</w:t>
      </w:r>
      <w:r w:rsidRPr="003425F3">
        <w:rPr>
          <w:rFonts w:asciiTheme="minorHAnsi" w:hAnsiTheme="minorHAnsi"/>
          <w:color w:val="auto"/>
        </w:rPr>
        <w:t xml:space="preserve">” – oznacza to Projekt </w:t>
      </w:r>
      <w:r w:rsidRPr="00F0542B">
        <w:rPr>
          <w:rFonts w:asciiTheme="minorHAnsi" w:hAnsiTheme="minorHAnsi"/>
          <w:i/>
          <w:color w:val="auto"/>
        </w:rPr>
        <w:t>[</w:t>
      </w:r>
      <w:r w:rsidR="004C0E6E" w:rsidRPr="00F0542B">
        <w:rPr>
          <w:rFonts w:asciiTheme="minorHAnsi" w:hAnsiTheme="minorHAnsi"/>
          <w:i/>
          <w:color w:val="auto"/>
        </w:rPr>
        <w:t xml:space="preserve">nazwa Wnioskodawcy </w:t>
      </w:r>
      <w:r w:rsidRPr="00F0542B">
        <w:rPr>
          <w:rFonts w:asciiTheme="minorHAnsi" w:hAnsiTheme="minorHAnsi"/>
          <w:i/>
          <w:color w:val="auto"/>
        </w:rPr>
        <w:t>tytuł projektu]</w:t>
      </w:r>
      <w:r w:rsidRPr="003425F3">
        <w:rPr>
          <w:rFonts w:asciiTheme="minorHAnsi" w:hAnsiTheme="minorHAnsi"/>
          <w:color w:val="auto"/>
        </w:rPr>
        <w:t>,</w:t>
      </w:r>
      <w:r w:rsidR="00811A5C" w:rsidRPr="003425F3">
        <w:rPr>
          <w:rFonts w:asciiTheme="minorHAnsi" w:hAnsiTheme="minorHAnsi"/>
          <w:color w:val="auto"/>
        </w:rPr>
        <w:t xml:space="preserve"> nr </w:t>
      </w:r>
      <w:r w:rsidR="00811A5C" w:rsidRPr="00F0542B">
        <w:rPr>
          <w:rFonts w:asciiTheme="minorHAnsi" w:hAnsiTheme="minorHAnsi"/>
          <w:i/>
          <w:color w:val="auto"/>
        </w:rPr>
        <w:t>[numer projektu</w:t>
      </w:r>
      <w:r w:rsidR="00811A5C" w:rsidRPr="003425F3">
        <w:rPr>
          <w:rFonts w:asciiTheme="minorHAnsi" w:hAnsiTheme="minorHAnsi"/>
          <w:color w:val="auto"/>
        </w:rPr>
        <w:t xml:space="preserve">], określony </w:t>
      </w:r>
      <w:r w:rsidRPr="003425F3">
        <w:rPr>
          <w:rFonts w:asciiTheme="minorHAnsi" w:hAnsiTheme="minorHAnsi"/>
          <w:color w:val="auto"/>
        </w:rPr>
        <w:t>we Wniosku</w:t>
      </w:r>
      <w:r w:rsidR="004C0E6E">
        <w:rPr>
          <w:rFonts w:asciiTheme="minorHAnsi" w:hAnsiTheme="minorHAnsi"/>
          <w:color w:val="auto"/>
        </w:rPr>
        <w:t xml:space="preserve"> realizowany w ramach Działania 9.</w:t>
      </w:r>
      <w:r w:rsidR="00366EA5">
        <w:rPr>
          <w:rFonts w:asciiTheme="minorHAnsi" w:hAnsiTheme="minorHAnsi"/>
          <w:color w:val="auto"/>
        </w:rPr>
        <w:t>2</w:t>
      </w:r>
      <w:r w:rsidR="004C0E6E">
        <w:rPr>
          <w:rFonts w:asciiTheme="minorHAnsi" w:hAnsiTheme="minorHAnsi"/>
          <w:color w:val="auto"/>
        </w:rPr>
        <w:t xml:space="preserve"> </w:t>
      </w:r>
      <w:r w:rsidR="004C0E6E" w:rsidRPr="00F0542B">
        <w:rPr>
          <w:rFonts w:asciiTheme="minorHAnsi" w:hAnsiTheme="minorHAnsi"/>
          <w:i/>
          <w:color w:val="auto"/>
        </w:rPr>
        <w:t xml:space="preserve">Rozwój </w:t>
      </w:r>
      <w:r w:rsidR="00366EA5">
        <w:rPr>
          <w:rFonts w:asciiTheme="minorHAnsi" w:hAnsiTheme="minorHAnsi"/>
          <w:i/>
          <w:color w:val="auto"/>
        </w:rPr>
        <w:t>kształcenia zawodowego</w:t>
      </w:r>
      <w:r w:rsidR="002228E2">
        <w:rPr>
          <w:rFonts w:asciiTheme="minorHAnsi" w:hAnsiTheme="minorHAnsi"/>
          <w:i/>
          <w:color w:val="auto"/>
        </w:rPr>
        <w:t xml:space="preserve"> Poddziałania 9.2</w:t>
      </w:r>
      <w:r w:rsidR="004C0E6E">
        <w:rPr>
          <w:rFonts w:asciiTheme="minorHAnsi" w:hAnsiTheme="minorHAnsi"/>
          <w:i/>
          <w:color w:val="auto"/>
        </w:rPr>
        <w:t>.</w:t>
      </w:r>
      <w:r w:rsidR="001B5DD4">
        <w:rPr>
          <w:rFonts w:asciiTheme="minorHAnsi" w:hAnsiTheme="minorHAnsi"/>
          <w:i/>
          <w:color w:val="auto"/>
        </w:rPr>
        <w:t>1</w:t>
      </w:r>
      <w:r w:rsidR="004C0E6E">
        <w:rPr>
          <w:rFonts w:asciiTheme="minorHAnsi" w:hAnsiTheme="minorHAnsi"/>
          <w:i/>
          <w:color w:val="auto"/>
        </w:rPr>
        <w:t xml:space="preserve"> Wsparcie kształcenia </w:t>
      </w:r>
      <w:r w:rsidR="002228E2">
        <w:rPr>
          <w:rFonts w:asciiTheme="minorHAnsi" w:hAnsiTheme="minorHAnsi"/>
          <w:i/>
          <w:color w:val="auto"/>
        </w:rPr>
        <w:t>zawodowego</w:t>
      </w:r>
      <w:r w:rsidRPr="003425F3">
        <w:rPr>
          <w:rFonts w:asciiTheme="minorHAnsi" w:hAnsiTheme="minorHAnsi"/>
          <w:color w:val="auto"/>
        </w:rPr>
        <w:t xml:space="preserve">; </w:t>
      </w:r>
    </w:p>
    <w:p w14:paraId="0CF0FC70" w14:textId="529C4697" w:rsidR="00326232"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przetwarzani</w:t>
      </w:r>
      <w:r w:rsidR="00676F19">
        <w:rPr>
          <w:rFonts w:asciiTheme="minorHAnsi" w:hAnsiTheme="minorHAnsi"/>
          <w:color w:val="auto"/>
        </w:rPr>
        <w:t>e</w:t>
      </w:r>
      <w:r w:rsidR="00676F19" w:rsidRPr="003425F3">
        <w:rPr>
          <w:rFonts w:asciiTheme="minorHAnsi" w:hAnsiTheme="minorHAnsi"/>
          <w:color w:val="auto"/>
        </w:rPr>
        <w:t xml:space="preserve"> </w:t>
      </w:r>
      <w:r w:rsidRPr="003425F3">
        <w:rPr>
          <w:rFonts w:asciiTheme="minorHAnsi" w:hAnsiTheme="minorHAnsi"/>
          <w:color w:val="auto"/>
        </w:rPr>
        <w:t xml:space="preserve">danych osobowych” – oznacza to jakiekolwiek operacje wykonywane na danych osobowych, takie jak zbieranie, utrwalanie, przechowywanie, opracowywanie, zmienianie, udostępnianie i usuwanie a zwłaszcza te, które wykonuje się w SL2014; </w:t>
      </w:r>
    </w:p>
    <w:p w14:paraId="1FCECEFF" w14:textId="77777777" w:rsidR="009760A3" w:rsidRDefault="009760A3" w:rsidP="004E5080">
      <w:pPr>
        <w:numPr>
          <w:ilvl w:val="0"/>
          <w:numId w:val="1"/>
        </w:numPr>
        <w:spacing w:after="32"/>
        <w:rPr>
          <w:rFonts w:asciiTheme="minorHAnsi" w:hAnsiTheme="minorHAnsi"/>
          <w:color w:val="auto"/>
        </w:rPr>
      </w:pPr>
      <w:r w:rsidRPr="003425F3" w:rsidDel="00A067E1">
        <w:rPr>
          <w:rFonts w:asciiTheme="minorHAnsi" w:hAnsiTheme="minorHAnsi"/>
          <w:color w:val="auto"/>
        </w:rPr>
        <w:t xml:space="preserve"> </w:t>
      </w:r>
      <w:r w:rsidRPr="003425F3" w:rsidDel="00EE7D8C">
        <w:rPr>
          <w:rFonts w:asciiTheme="minorHAnsi" w:hAnsiTheme="minorHAnsi"/>
          <w:color w:val="auto"/>
        </w:rPr>
        <w:t xml:space="preserve"> </w:t>
      </w:r>
      <w:r w:rsidRPr="003425F3">
        <w:rPr>
          <w:rFonts w:asciiTheme="minorHAnsi" w:hAnsiTheme="minorHAnsi"/>
          <w:color w:val="auto"/>
        </w:rPr>
        <w:t xml:space="preserve">„realizator Projektu” – należy przez to rozumieć jednostkę organizacyjną Beneficjenta realizującą Projekt. Realizatorem nie może być jednostka posiadająca osobowość prawną.  Realizator nie jest stroną </w:t>
      </w:r>
      <w:r>
        <w:rPr>
          <w:rFonts w:asciiTheme="minorHAnsi" w:hAnsiTheme="minorHAnsi"/>
          <w:color w:val="auto"/>
        </w:rPr>
        <w:t>Decyzji</w:t>
      </w:r>
      <w:r w:rsidRPr="003425F3">
        <w:rPr>
          <w:rFonts w:asciiTheme="minorHAnsi" w:hAnsiTheme="minorHAnsi"/>
          <w:color w:val="auto"/>
        </w:rPr>
        <w:t xml:space="preserve"> o dofinansowanie Projektu; </w:t>
      </w:r>
    </w:p>
    <w:p w14:paraId="45FEE913" w14:textId="02499DB3" w:rsidR="00194DEC" w:rsidRPr="000F33D5" w:rsidRDefault="009D570E" w:rsidP="004E5080">
      <w:pPr>
        <w:numPr>
          <w:ilvl w:val="0"/>
          <w:numId w:val="1"/>
        </w:numPr>
        <w:ind w:hanging="410"/>
        <w:rPr>
          <w:rFonts w:asciiTheme="minorHAnsi" w:hAnsiTheme="minorHAnsi"/>
          <w:color w:val="auto"/>
        </w:rPr>
      </w:pPr>
      <w:r w:rsidRPr="003425F3" w:rsidDel="009D570E">
        <w:rPr>
          <w:rFonts w:asciiTheme="minorHAnsi" w:hAnsiTheme="minorHAnsi"/>
          <w:color w:val="auto"/>
        </w:rPr>
        <w:t xml:space="preserve"> </w:t>
      </w:r>
      <w:r w:rsidR="00194DEC" w:rsidRPr="000F33D5">
        <w:rPr>
          <w:rFonts w:asciiTheme="minorHAnsi" w:hAnsiTheme="minorHAnsi"/>
          <w:color w:val="auto"/>
        </w:rPr>
        <w:t xml:space="preserve">„Regulamin konkursu” – oznacza to dokument określający m. in.: przedmiot i formę konkursu nr … , zasady jego organizacji, warunki uczestnictwa, sposób wyboru Projektów oraz pozostałe informacje niezbędne podczas przygotowywania wniosków o dofinansowanie Projektu </w:t>
      </w:r>
      <w:r w:rsidR="005D71D3">
        <w:rPr>
          <w:rFonts w:asciiTheme="minorHAnsi" w:hAnsiTheme="minorHAnsi"/>
          <w:color w:val="auto"/>
        </w:rPr>
        <w:br/>
      </w:r>
      <w:r w:rsidR="00194DEC" w:rsidRPr="000F33D5">
        <w:rPr>
          <w:rFonts w:asciiTheme="minorHAnsi" w:hAnsiTheme="minorHAnsi"/>
          <w:color w:val="auto"/>
        </w:rPr>
        <w:t>w ramach Regionalnego Programu Operacyjnego Województwa Opolskiego na lata 2014-2020 Osi Priorytetowej IX – Wysoka jakość edukacji, Działania 9.</w:t>
      </w:r>
      <w:r w:rsidR="00366EA5">
        <w:rPr>
          <w:rFonts w:asciiTheme="minorHAnsi" w:hAnsiTheme="minorHAnsi"/>
          <w:color w:val="auto"/>
        </w:rPr>
        <w:t>2</w:t>
      </w:r>
      <w:r w:rsidR="00194DEC" w:rsidRPr="000F33D5">
        <w:rPr>
          <w:rFonts w:asciiTheme="minorHAnsi" w:hAnsiTheme="minorHAnsi"/>
          <w:color w:val="auto"/>
        </w:rPr>
        <w:t xml:space="preserve"> – Rozwój </w:t>
      </w:r>
      <w:r w:rsidR="00366EA5">
        <w:rPr>
          <w:rFonts w:asciiTheme="minorHAnsi" w:hAnsiTheme="minorHAnsi"/>
          <w:color w:val="auto"/>
        </w:rPr>
        <w:t>kształcenia zawodowego</w:t>
      </w:r>
      <w:r w:rsidR="00194DEC" w:rsidRPr="000F33D5">
        <w:rPr>
          <w:rFonts w:asciiTheme="minorHAnsi" w:hAnsiTheme="minorHAnsi"/>
          <w:color w:val="auto"/>
        </w:rPr>
        <w:t>, Poddziałania 9.</w:t>
      </w:r>
      <w:r w:rsidR="00F839A6">
        <w:rPr>
          <w:rFonts w:asciiTheme="minorHAnsi" w:hAnsiTheme="minorHAnsi"/>
          <w:color w:val="auto"/>
        </w:rPr>
        <w:t>2</w:t>
      </w:r>
      <w:r w:rsidR="00194DEC" w:rsidRPr="000F33D5">
        <w:rPr>
          <w:rFonts w:asciiTheme="minorHAnsi" w:hAnsiTheme="minorHAnsi"/>
          <w:color w:val="auto"/>
        </w:rPr>
        <w:t>.</w:t>
      </w:r>
      <w:r w:rsidR="00203D59">
        <w:rPr>
          <w:rFonts w:asciiTheme="minorHAnsi" w:hAnsiTheme="minorHAnsi"/>
          <w:color w:val="auto"/>
        </w:rPr>
        <w:t>1</w:t>
      </w:r>
      <w:r w:rsidR="00194DEC" w:rsidRPr="000F33D5">
        <w:rPr>
          <w:rFonts w:asciiTheme="minorHAnsi" w:hAnsiTheme="minorHAnsi"/>
          <w:color w:val="auto"/>
        </w:rPr>
        <w:t xml:space="preserve"> – Wsparcie kształcenia </w:t>
      </w:r>
      <w:r w:rsidR="00F839A6">
        <w:rPr>
          <w:rFonts w:asciiTheme="minorHAnsi" w:hAnsiTheme="minorHAnsi"/>
          <w:color w:val="auto"/>
        </w:rPr>
        <w:t>zawodowego</w:t>
      </w:r>
      <w:r w:rsidR="00194DEC" w:rsidRPr="000F33D5">
        <w:rPr>
          <w:rFonts w:asciiTheme="minorHAnsi" w:hAnsiTheme="minorHAnsi"/>
          <w:color w:val="auto"/>
        </w:rPr>
        <w:t xml:space="preserve">; dostępny na stronie internetowej Instytucji Pośredniczącej i Instytucji Zarządzającej oraz na portalu Funduszy Europejskich; </w:t>
      </w:r>
    </w:p>
    <w:p w14:paraId="14111295" w14:textId="33735039" w:rsidR="00326232" w:rsidRDefault="00707619" w:rsidP="004E5080">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Rozporządzeni</w:t>
      </w:r>
      <w:r w:rsidR="00676F19">
        <w:rPr>
          <w:rFonts w:asciiTheme="minorHAnsi" w:hAnsiTheme="minorHAnsi"/>
          <w:color w:val="auto"/>
        </w:rPr>
        <w:t>e</w:t>
      </w:r>
      <w:r w:rsidR="00676F19" w:rsidRPr="003425F3">
        <w:rPr>
          <w:rFonts w:asciiTheme="minorHAnsi" w:hAnsiTheme="minorHAnsi"/>
          <w:color w:val="auto"/>
        </w:rPr>
        <w:t xml:space="preserve"> ogóln</w:t>
      </w:r>
      <w:r w:rsidR="00676F19">
        <w:rPr>
          <w:rFonts w:asciiTheme="minorHAnsi" w:hAnsiTheme="minorHAnsi"/>
          <w:color w:val="auto"/>
        </w:rPr>
        <w:t>e</w:t>
      </w:r>
      <w:r w:rsidRPr="003425F3">
        <w:rPr>
          <w:rFonts w:asciiTheme="minorHAnsi" w:hAnsiTheme="minorHAnsi"/>
          <w:color w:val="auto"/>
        </w:rPr>
        <w:t xml:space="preserve">”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14:paraId="5F62D449" w14:textId="77777777" w:rsidR="00EE7D8C" w:rsidRPr="003425F3" w:rsidRDefault="00EE7D8C" w:rsidP="004E5080">
      <w:pPr>
        <w:numPr>
          <w:ilvl w:val="0"/>
          <w:numId w:val="1"/>
        </w:numPr>
        <w:rPr>
          <w:rFonts w:asciiTheme="minorHAnsi" w:hAnsiTheme="minorHAnsi"/>
          <w:color w:val="auto"/>
        </w:rPr>
      </w:pPr>
      <w:r w:rsidRPr="003425F3" w:rsidDel="00A067E1">
        <w:rPr>
          <w:rFonts w:asciiTheme="minorHAnsi" w:hAnsiTheme="minorHAnsi"/>
          <w:color w:val="auto"/>
        </w:rPr>
        <w:t xml:space="preserve"> </w:t>
      </w:r>
      <w:r w:rsidRPr="003425F3" w:rsidDel="00EE7D8C">
        <w:rPr>
          <w:rFonts w:asciiTheme="minorHAnsi" w:hAnsiTheme="minorHAnsi"/>
          <w:color w:val="auto"/>
        </w:rPr>
        <w:t xml:space="preserve"> </w:t>
      </w:r>
      <w:r w:rsidRPr="003425F3">
        <w:rPr>
          <w:rFonts w:asciiTheme="minorHAnsi" w:hAnsiTheme="minorHAnsi"/>
          <w:color w:val="auto"/>
        </w:rPr>
        <w:t xml:space="preserve">„SL2014” – oznacza to aplikację główną centralnego systemu teleinformatycznego, wykorzystywaną w procesie rozliczania Projektu;  </w:t>
      </w:r>
    </w:p>
    <w:p w14:paraId="5BEF2467" w14:textId="77777777" w:rsidR="00A067E1" w:rsidRPr="003425F3" w:rsidRDefault="00A067E1" w:rsidP="004E5080">
      <w:pPr>
        <w:numPr>
          <w:ilvl w:val="0"/>
          <w:numId w:val="1"/>
        </w:numPr>
        <w:spacing w:after="229" w:line="246" w:lineRule="auto"/>
        <w:ind w:hanging="410"/>
        <w:rPr>
          <w:rFonts w:asciiTheme="minorHAnsi" w:hAnsiTheme="minorHAnsi"/>
          <w:color w:val="auto"/>
        </w:rPr>
      </w:pPr>
      <w:r w:rsidRPr="003425F3">
        <w:rPr>
          <w:rFonts w:asciiTheme="minorHAnsi" w:hAnsiTheme="minorHAnsi"/>
          <w:color w:val="auto"/>
        </w:rPr>
        <w:t>„stron</w:t>
      </w:r>
      <w:r>
        <w:rPr>
          <w:rFonts w:asciiTheme="minorHAnsi" w:hAnsiTheme="minorHAnsi"/>
          <w:color w:val="auto"/>
        </w:rPr>
        <w:t>a</w:t>
      </w:r>
      <w:r w:rsidRPr="003425F3">
        <w:rPr>
          <w:rFonts w:asciiTheme="minorHAnsi" w:hAnsiTheme="minorHAnsi"/>
          <w:color w:val="auto"/>
        </w:rPr>
        <w:t xml:space="preserve"> internetow</w:t>
      </w:r>
      <w:r>
        <w:rPr>
          <w:rFonts w:asciiTheme="minorHAnsi" w:hAnsiTheme="minorHAnsi"/>
          <w:color w:val="auto"/>
        </w:rPr>
        <w:t>a</w:t>
      </w:r>
      <w:r w:rsidRPr="003425F3">
        <w:rPr>
          <w:rFonts w:asciiTheme="minorHAnsi" w:hAnsiTheme="minorHAnsi"/>
          <w:color w:val="auto"/>
        </w:rPr>
        <w:t xml:space="preserve"> Instytucji Pośredniczącej” – oznacza to adres strony </w:t>
      </w:r>
      <w:hyperlink r:id="rId9" w:history="1">
        <w:r w:rsidRPr="003425F3">
          <w:rPr>
            <w:rStyle w:val="Hipercze"/>
            <w:rFonts w:asciiTheme="minorHAnsi" w:hAnsiTheme="minorHAnsi"/>
            <w:color w:val="auto"/>
          </w:rPr>
          <w:t>www.pokl.opolskie.pl</w:t>
        </w:r>
      </w:hyperlink>
      <w:r w:rsidRPr="003425F3">
        <w:rPr>
          <w:rFonts w:asciiTheme="minorHAnsi" w:hAnsiTheme="minorHAnsi"/>
          <w:color w:val="auto"/>
        </w:rPr>
        <w:t xml:space="preserve"> zakładka RPO WO</w:t>
      </w:r>
      <w:r w:rsidRPr="003425F3">
        <w:rPr>
          <w:rFonts w:asciiTheme="minorHAnsi" w:hAnsiTheme="minorHAnsi"/>
          <w:b/>
          <w:color w:val="auto"/>
        </w:rPr>
        <w:t xml:space="preserve"> </w:t>
      </w:r>
      <w:r w:rsidRPr="003425F3">
        <w:rPr>
          <w:rFonts w:asciiTheme="minorHAnsi" w:hAnsiTheme="minorHAnsi"/>
          <w:color w:val="auto"/>
        </w:rPr>
        <w:t xml:space="preserve">2014-2020;  </w:t>
      </w:r>
    </w:p>
    <w:p w14:paraId="3C44D478" w14:textId="47510052" w:rsidR="00A067E1" w:rsidRPr="004F535B" w:rsidRDefault="00A067E1" w:rsidP="004E5080">
      <w:pPr>
        <w:numPr>
          <w:ilvl w:val="0"/>
          <w:numId w:val="1"/>
        </w:numPr>
        <w:spacing w:after="32"/>
        <w:ind w:hanging="410"/>
        <w:rPr>
          <w:rFonts w:asciiTheme="minorHAnsi" w:hAnsiTheme="minorHAnsi"/>
          <w:color w:val="auto"/>
        </w:rPr>
      </w:pPr>
      <w:r w:rsidRPr="003425F3">
        <w:rPr>
          <w:rFonts w:asciiTheme="minorHAnsi" w:hAnsiTheme="minorHAnsi"/>
          <w:color w:val="auto"/>
        </w:rPr>
        <w:t>„SZOOP” – oznacza to Szczegółowy opis osi priorytetowych Regionalnego Programu Operacyjnego Województwa Opolskiego na lata 2014-2020. Zakres Europejski Fundusz</w:t>
      </w:r>
      <w:r w:rsidRPr="003425F3">
        <w:rPr>
          <w:rFonts w:asciiTheme="minorHAnsi" w:hAnsiTheme="minorHAnsi"/>
          <w:color w:val="auto"/>
        </w:rPr>
        <w:br/>
      </w:r>
      <w:r w:rsidRPr="004F535B">
        <w:rPr>
          <w:rFonts w:asciiTheme="minorHAnsi" w:hAnsiTheme="minorHAnsi"/>
          <w:color w:val="auto"/>
        </w:rPr>
        <w:t>Społeczny [</w:t>
      </w:r>
      <w:r w:rsidRPr="00F0542B">
        <w:rPr>
          <w:rFonts w:asciiTheme="minorHAnsi" w:hAnsiTheme="minorHAnsi"/>
          <w:color w:val="auto"/>
        </w:rPr>
        <w:t xml:space="preserve">wersja nr </w:t>
      </w:r>
      <w:r w:rsidR="004F535B" w:rsidRPr="00F0542B">
        <w:rPr>
          <w:rFonts w:asciiTheme="minorHAnsi" w:hAnsiTheme="minorHAnsi"/>
          <w:color w:val="auto"/>
        </w:rPr>
        <w:t>5</w:t>
      </w:r>
      <w:r w:rsidRPr="004F535B">
        <w:rPr>
          <w:rFonts w:asciiTheme="minorHAnsi" w:hAnsiTheme="minorHAnsi"/>
          <w:color w:val="auto"/>
        </w:rPr>
        <w:t>], przyjęty przez Zarząd Województwa Opolskiego, Uchwałą</w:t>
      </w:r>
      <w:r w:rsidRPr="00F0542B">
        <w:rPr>
          <w:rFonts w:asciiTheme="minorHAnsi" w:hAnsiTheme="minorHAnsi"/>
          <w:color w:val="auto"/>
        </w:rPr>
        <w:t xml:space="preserve"> </w:t>
      </w:r>
      <w:r w:rsidR="005D71D3">
        <w:rPr>
          <w:rFonts w:asciiTheme="minorHAnsi" w:hAnsiTheme="minorHAnsi"/>
          <w:color w:val="auto"/>
        </w:rPr>
        <w:br/>
      </w:r>
      <w:r w:rsidRPr="00F0542B">
        <w:rPr>
          <w:rFonts w:asciiTheme="minorHAnsi" w:hAnsiTheme="minorHAnsi"/>
          <w:color w:val="auto"/>
        </w:rPr>
        <w:t xml:space="preserve">nr </w:t>
      </w:r>
      <w:r w:rsidR="004F535B" w:rsidRPr="00F0542B">
        <w:rPr>
          <w:rFonts w:asciiTheme="minorHAnsi" w:hAnsiTheme="minorHAnsi"/>
          <w:color w:val="auto"/>
        </w:rPr>
        <w:t xml:space="preserve">1323/2015 </w:t>
      </w:r>
      <w:r w:rsidRPr="00F0542B">
        <w:rPr>
          <w:rFonts w:asciiTheme="minorHAnsi" w:hAnsiTheme="minorHAnsi"/>
          <w:color w:val="auto"/>
        </w:rPr>
        <w:t xml:space="preserve"> Zarządu Województwa Opolskiego z dnia </w:t>
      </w:r>
      <w:r w:rsidR="004F535B" w:rsidRPr="00F0542B">
        <w:rPr>
          <w:rFonts w:asciiTheme="minorHAnsi" w:hAnsiTheme="minorHAnsi"/>
          <w:color w:val="auto"/>
        </w:rPr>
        <w:t>3 listopada</w:t>
      </w:r>
      <w:r w:rsidRPr="00F0542B">
        <w:rPr>
          <w:rFonts w:asciiTheme="minorHAnsi" w:hAnsiTheme="minorHAnsi"/>
          <w:color w:val="auto"/>
        </w:rPr>
        <w:t xml:space="preserve"> 201</w:t>
      </w:r>
      <w:r w:rsidR="004F535B" w:rsidRPr="00F0542B">
        <w:rPr>
          <w:rFonts w:asciiTheme="minorHAnsi" w:hAnsiTheme="minorHAnsi"/>
          <w:color w:val="auto"/>
        </w:rPr>
        <w:t>5</w:t>
      </w:r>
      <w:r w:rsidRPr="00F0542B">
        <w:rPr>
          <w:rFonts w:asciiTheme="minorHAnsi" w:hAnsiTheme="minorHAnsi"/>
          <w:color w:val="auto"/>
        </w:rPr>
        <w:t xml:space="preserve"> r.; </w:t>
      </w:r>
    </w:p>
    <w:p w14:paraId="5BA44D80" w14:textId="77777777" w:rsidR="00A067E1" w:rsidRDefault="00A067E1" w:rsidP="004E5080">
      <w:pPr>
        <w:numPr>
          <w:ilvl w:val="0"/>
          <w:numId w:val="1"/>
        </w:numPr>
        <w:ind w:hanging="410"/>
        <w:rPr>
          <w:rFonts w:asciiTheme="minorHAnsi" w:hAnsiTheme="minorHAnsi"/>
          <w:color w:val="auto"/>
        </w:rPr>
      </w:pPr>
      <w:r w:rsidRPr="003425F3">
        <w:rPr>
          <w:rFonts w:asciiTheme="minorHAnsi" w:hAnsiTheme="minorHAnsi"/>
          <w:color w:val="auto"/>
        </w:rPr>
        <w:lastRenderedPageBreak/>
        <w:t>„środk</w:t>
      </w:r>
      <w:r>
        <w:rPr>
          <w:rFonts w:asciiTheme="minorHAnsi" w:hAnsiTheme="minorHAnsi"/>
          <w:color w:val="auto"/>
        </w:rPr>
        <w:t>i</w:t>
      </w:r>
      <w:r w:rsidRPr="003425F3">
        <w:rPr>
          <w:rFonts w:asciiTheme="minorHAnsi" w:hAnsiTheme="minorHAnsi"/>
          <w:color w:val="auto"/>
        </w:rPr>
        <w:t xml:space="preserve"> europejski</w:t>
      </w:r>
      <w:r>
        <w:rPr>
          <w:rFonts w:asciiTheme="minorHAnsi" w:hAnsiTheme="minorHAnsi"/>
          <w:color w:val="auto"/>
        </w:rPr>
        <w:t>e</w:t>
      </w:r>
      <w:r w:rsidRPr="003425F3">
        <w:rPr>
          <w:rFonts w:asciiTheme="minorHAnsi" w:hAnsiTheme="minorHAnsi"/>
          <w:color w:val="auto"/>
        </w:rPr>
        <w:t xml:space="preserve">”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5F913A0F" w14:textId="77777777" w:rsidR="00EE7D8C" w:rsidRPr="003425F3" w:rsidRDefault="00EE7D8C" w:rsidP="004E5080">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 Projektu” – oznacza to uczestnika w rozumieniu Wytycznych w zakresie monitorowania postępu rzeczowego realizacji programów operacyjnych na lata 2014-2020, które zamieszczone są na stronie internetowej Instytucji Pośredniczącej; </w:t>
      </w:r>
    </w:p>
    <w:p w14:paraId="29896381" w14:textId="77777777" w:rsidR="00EE7D8C" w:rsidRPr="003425F3" w:rsidRDefault="00EE7D8C" w:rsidP="004E5080">
      <w:pPr>
        <w:numPr>
          <w:ilvl w:val="0"/>
          <w:numId w:val="1"/>
        </w:numPr>
        <w:ind w:hanging="410"/>
        <w:rPr>
          <w:rFonts w:asciiTheme="minorHAnsi" w:hAnsiTheme="minorHAnsi"/>
          <w:color w:val="auto"/>
        </w:rPr>
      </w:pPr>
      <w:r w:rsidRPr="003425F3">
        <w:rPr>
          <w:rFonts w:asciiTheme="minorHAnsi" w:hAnsiTheme="minorHAnsi"/>
          <w:color w:val="auto"/>
        </w:rPr>
        <w:t>„</w:t>
      </w:r>
      <w:r>
        <w:rPr>
          <w:rFonts w:asciiTheme="minorHAnsi" w:hAnsiTheme="minorHAnsi"/>
          <w:color w:val="auto"/>
        </w:rPr>
        <w:t>ustawa</w:t>
      </w:r>
      <w:r w:rsidRPr="003425F3">
        <w:rPr>
          <w:rFonts w:asciiTheme="minorHAnsi" w:hAnsiTheme="minorHAnsi"/>
          <w:color w:val="auto"/>
        </w:rPr>
        <w:t xml:space="preserve"> o finansach” – oznacza to ustawę z dnia 27 sierpnia 2009 r. o finansach publicznych (Dz. U. z 2013 r., poz. 885,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6E0292F3" w14:textId="29CA6F36"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ustawi</w:t>
      </w:r>
      <w:r w:rsidR="00676F19">
        <w:rPr>
          <w:rFonts w:asciiTheme="minorHAnsi" w:hAnsiTheme="minorHAnsi"/>
          <w:color w:val="auto"/>
        </w:rPr>
        <w:t>a</w:t>
      </w:r>
      <w:r w:rsidR="00676F19" w:rsidRPr="003425F3">
        <w:rPr>
          <w:rFonts w:asciiTheme="minorHAnsi" w:hAnsiTheme="minorHAnsi"/>
          <w:color w:val="auto"/>
        </w:rPr>
        <w:t xml:space="preserve">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 oznacza to ustawę z dnia 29 stycznia 2004 r. – Prawo zamówień publicznych (Dz. U. z 2013 r., poz. 907,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73CC76A6" w14:textId="1D08EBDE"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ustawi</w:t>
      </w:r>
      <w:r w:rsidR="00676F19">
        <w:rPr>
          <w:rFonts w:asciiTheme="minorHAnsi" w:hAnsiTheme="minorHAnsi"/>
          <w:color w:val="auto"/>
        </w:rPr>
        <w:t>a</w:t>
      </w:r>
      <w:r w:rsidR="00676F19" w:rsidRPr="003425F3">
        <w:rPr>
          <w:rFonts w:asciiTheme="minorHAnsi" w:hAnsiTheme="minorHAnsi"/>
          <w:color w:val="auto"/>
        </w:rPr>
        <w:t xml:space="preserve"> wdrożeniow</w:t>
      </w:r>
      <w:r w:rsidR="00676F19">
        <w:rPr>
          <w:rFonts w:asciiTheme="minorHAnsi" w:hAnsiTheme="minorHAnsi"/>
          <w:color w:val="auto"/>
        </w:rPr>
        <w:t>a</w:t>
      </w:r>
      <w:r w:rsidRPr="003425F3">
        <w:rPr>
          <w:rFonts w:asciiTheme="minorHAnsi" w:hAnsiTheme="minorHAnsi"/>
          <w:color w:val="auto"/>
        </w:rPr>
        <w:t>”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r w:rsidRPr="003425F3">
        <w:rPr>
          <w:rFonts w:asciiTheme="minorHAnsi" w:hAnsiTheme="minorHAnsi"/>
          <w:color w:val="auto"/>
        </w:rPr>
        <w:t xml:space="preserve">); </w:t>
      </w:r>
    </w:p>
    <w:p w14:paraId="05F0C09C" w14:textId="0564892B" w:rsidR="00326232" w:rsidRPr="003425F3"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Wnios</w:t>
      </w:r>
      <w:r w:rsidR="00676F19">
        <w:rPr>
          <w:rFonts w:asciiTheme="minorHAnsi" w:hAnsiTheme="minorHAnsi"/>
          <w:color w:val="auto"/>
        </w:rPr>
        <w:t>ek</w:t>
      </w:r>
      <w:r w:rsidRPr="003425F3">
        <w:rPr>
          <w:rFonts w:asciiTheme="minorHAnsi" w:hAnsiTheme="minorHAnsi"/>
          <w:color w:val="auto"/>
        </w:rPr>
        <w:t xml:space="preserve">” – oznacza to wniosek o dofinansowanie złożony przez Beneficjenta celem uzyskania dofinansowania dla Projektu, na podstawie którego została podpisana </w:t>
      </w:r>
      <w:r w:rsidR="0074123D">
        <w:rPr>
          <w:rFonts w:asciiTheme="minorHAnsi" w:hAnsiTheme="minorHAnsi"/>
          <w:color w:val="auto"/>
        </w:rPr>
        <w:t>Decyzja</w:t>
      </w:r>
      <w:r w:rsidRPr="003425F3">
        <w:rPr>
          <w:rFonts w:asciiTheme="minorHAnsi" w:hAnsiTheme="minorHAnsi"/>
          <w:color w:val="auto"/>
        </w:rPr>
        <w:t xml:space="preserve">; </w:t>
      </w:r>
    </w:p>
    <w:p w14:paraId="0019CF5B" w14:textId="770476D1" w:rsidR="00326232" w:rsidRDefault="00707619" w:rsidP="004E5080">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wydatk</w:t>
      </w:r>
      <w:r w:rsidR="00676F19">
        <w:rPr>
          <w:rFonts w:asciiTheme="minorHAnsi" w:hAnsiTheme="minorHAnsi"/>
          <w:color w:val="auto"/>
        </w:rPr>
        <w:t>i</w:t>
      </w:r>
      <w:r w:rsidR="00676F19" w:rsidRPr="003425F3">
        <w:rPr>
          <w:rFonts w:asciiTheme="minorHAnsi" w:hAnsiTheme="minorHAnsi"/>
          <w:color w:val="auto"/>
        </w:rPr>
        <w:t xml:space="preserve"> kwalifikowaln</w:t>
      </w:r>
      <w:r w:rsidR="00676F19">
        <w:rPr>
          <w:rFonts w:asciiTheme="minorHAnsi" w:hAnsiTheme="minorHAnsi"/>
          <w:color w:val="auto"/>
        </w:rPr>
        <w:t>e</w:t>
      </w:r>
      <w:r w:rsidRPr="003425F3">
        <w:rPr>
          <w:rFonts w:asciiTheme="minorHAnsi" w:hAnsiTheme="minorHAnsi"/>
          <w:color w:val="auto"/>
        </w:rPr>
        <w:t xml:space="preserve">”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41F12D8B" w14:textId="77777777" w:rsidR="00333F93" w:rsidRPr="003425F3" w:rsidRDefault="00333F93" w:rsidP="00333F93">
      <w:pPr>
        <w:numPr>
          <w:ilvl w:val="0"/>
          <w:numId w:val="1"/>
        </w:numPr>
        <w:ind w:hanging="360"/>
        <w:rPr>
          <w:rFonts w:asciiTheme="minorHAnsi" w:hAnsiTheme="minorHAnsi"/>
          <w:color w:val="auto"/>
        </w:rPr>
      </w:pPr>
      <w:r w:rsidRPr="003425F3">
        <w:rPr>
          <w:rFonts w:asciiTheme="minorHAnsi" w:hAnsiTheme="minorHAnsi"/>
          <w:color w:val="auto"/>
        </w:rPr>
        <w:t>„zakończeni</w:t>
      </w:r>
      <w:r>
        <w:rPr>
          <w:rFonts w:asciiTheme="minorHAnsi" w:hAnsiTheme="minorHAnsi"/>
          <w:color w:val="auto"/>
        </w:rPr>
        <w:t>e</w:t>
      </w:r>
      <w:r w:rsidRPr="003425F3">
        <w:rPr>
          <w:rFonts w:asciiTheme="minorHAnsi" w:hAnsiTheme="minorHAnsi"/>
          <w:color w:val="auto"/>
        </w:rPr>
        <w:t xml:space="preserve"> finansow</w:t>
      </w:r>
      <w:r>
        <w:rPr>
          <w:rFonts w:asciiTheme="minorHAnsi" w:hAnsiTheme="minorHAnsi"/>
          <w:color w:val="auto"/>
        </w:rPr>
        <w:t>e</w:t>
      </w:r>
      <w:r w:rsidRPr="003425F3">
        <w:rPr>
          <w:rFonts w:asciiTheme="minorHAnsi" w:hAnsiTheme="minorHAnsi"/>
          <w:color w:val="auto"/>
        </w:rPr>
        <w:t xml:space="preserve"> okresu realizacji Projektu” – oznacza to datę tożsamą z terminem poniesienia ostatniego wydatku w ramach Projektu; </w:t>
      </w:r>
    </w:p>
    <w:p w14:paraId="361D6D1D" w14:textId="77777777" w:rsidR="00333F93" w:rsidRPr="003425F3" w:rsidRDefault="00333F93" w:rsidP="00333F93">
      <w:pPr>
        <w:numPr>
          <w:ilvl w:val="0"/>
          <w:numId w:val="1"/>
        </w:numPr>
        <w:ind w:hanging="360"/>
        <w:rPr>
          <w:rFonts w:asciiTheme="minorHAnsi" w:hAnsiTheme="minorHAnsi"/>
          <w:color w:val="auto"/>
        </w:rPr>
      </w:pPr>
      <w:r w:rsidRPr="003425F3">
        <w:rPr>
          <w:rFonts w:asciiTheme="minorHAnsi" w:hAnsiTheme="minorHAnsi"/>
          <w:color w:val="auto"/>
        </w:rPr>
        <w:t>„zakończeni</w:t>
      </w:r>
      <w:r>
        <w:rPr>
          <w:rFonts w:asciiTheme="minorHAnsi" w:hAnsiTheme="minorHAnsi"/>
          <w:color w:val="auto"/>
        </w:rPr>
        <w:t>e</w:t>
      </w:r>
      <w:r w:rsidRPr="003425F3">
        <w:rPr>
          <w:rFonts w:asciiTheme="minorHAnsi" w:hAnsiTheme="minorHAnsi"/>
          <w:color w:val="auto"/>
        </w:rPr>
        <w:t xml:space="preserve"> rzeczow</w:t>
      </w:r>
      <w:r>
        <w:rPr>
          <w:rFonts w:asciiTheme="minorHAnsi" w:hAnsiTheme="minorHAnsi"/>
          <w:color w:val="auto"/>
        </w:rPr>
        <w:t>e</w:t>
      </w:r>
      <w:r w:rsidRPr="003425F3">
        <w:rPr>
          <w:rFonts w:asciiTheme="minorHAnsi" w:hAnsiTheme="minorHAnsi"/>
          <w:color w:val="auto"/>
        </w:rPr>
        <w:t xml:space="preserve"> okresu realizacji Projektu” – oznacza to datę zakończenia zadań merytorycznych w Projekcie; </w:t>
      </w:r>
    </w:p>
    <w:p w14:paraId="79348FC0" w14:textId="54BFC1B4" w:rsidR="00326232" w:rsidRPr="003425F3" w:rsidRDefault="00707619" w:rsidP="00333F93">
      <w:pPr>
        <w:numPr>
          <w:ilvl w:val="0"/>
          <w:numId w:val="1"/>
        </w:numPr>
        <w:ind w:hanging="410"/>
        <w:rPr>
          <w:rFonts w:asciiTheme="minorHAnsi" w:hAnsiTheme="minorHAnsi"/>
          <w:color w:val="auto"/>
        </w:rPr>
      </w:pPr>
      <w:r w:rsidRPr="003425F3">
        <w:rPr>
          <w:rFonts w:asciiTheme="minorHAnsi" w:hAnsiTheme="minorHAnsi"/>
          <w:color w:val="auto"/>
        </w:rPr>
        <w:t>„</w:t>
      </w:r>
      <w:r w:rsidR="00676F19" w:rsidRPr="003425F3">
        <w:rPr>
          <w:rFonts w:asciiTheme="minorHAnsi" w:hAnsiTheme="minorHAnsi"/>
          <w:color w:val="auto"/>
        </w:rPr>
        <w:t>zamówieni</w:t>
      </w:r>
      <w:r w:rsidR="00676F19">
        <w:rPr>
          <w:rFonts w:asciiTheme="minorHAnsi" w:hAnsiTheme="minorHAnsi"/>
          <w:color w:val="auto"/>
        </w:rPr>
        <w:t>a</w:t>
      </w:r>
      <w:r w:rsidR="00676F19" w:rsidRPr="003425F3">
        <w:rPr>
          <w:rFonts w:asciiTheme="minorHAnsi" w:hAnsiTheme="minorHAnsi"/>
          <w:color w:val="auto"/>
        </w:rPr>
        <w:t xml:space="preserve"> publiczn</w:t>
      </w:r>
      <w:r w:rsidR="00676F19">
        <w:rPr>
          <w:rFonts w:asciiTheme="minorHAnsi" w:hAnsiTheme="minorHAnsi"/>
          <w:color w:val="auto"/>
        </w:rPr>
        <w:t>e</w:t>
      </w:r>
      <w:r w:rsidRPr="003425F3">
        <w:rPr>
          <w:rFonts w:asciiTheme="minorHAnsi" w:hAnsiTheme="minorHAnsi"/>
          <w:color w:val="auto"/>
        </w:rPr>
        <w:t xml:space="preserve">” – oznacza to pisemną umowę odpłatną, zawartą pomiędzy zamawiającym a wykonawcą, której przedmiotem są usługi, dostawy lub roboty budowlane przewidziane w Projekcie;  </w:t>
      </w:r>
    </w:p>
    <w:p w14:paraId="77AF7FED" w14:textId="57959FC2" w:rsidR="003B5D09" w:rsidRPr="003425F3" w:rsidRDefault="009760A3" w:rsidP="00333F93">
      <w:pPr>
        <w:numPr>
          <w:ilvl w:val="0"/>
          <w:numId w:val="1"/>
        </w:numPr>
        <w:ind w:hanging="410"/>
        <w:rPr>
          <w:rFonts w:asciiTheme="minorHAnsi" w:hAnsiTheme="minorHAnsi"/>
          <w:color w:val="auto"/>
        </w:rPr>
      </w:pPr>
      <w:r w:rsidRPr="003425F3" w:rsidDel="00A067E1">
        <w:rPr>
          <w:rFonts w:asciiTheme="minorHAnsi" w:hAnsiTheme="minorHAnsi"/>
          <w:color w:val="auto"/>
        </w:rPr>
        <w:t xml:space="preserve"> </w:t>
      </w:r>
      <w:r w:rsidR="00707619" w:rsidRPr="003425F3">
        <w:rPr>
          <w:rFonts w:asciiTheme="minorHAnsi" w:hAnsiTheme="minorHAnsi"/>
          <w:color w:val="auto"/>
        </w:rPr>
        <w:t>„</w:t>
      </w:r>
      <w:r w:rsidR="00421686" w:rsidRPr="003425F3">
        <w:rPr>
          <w:rFonts w:asciiTheme="minorHAnsi" w:hAnsiTheme="minorHAnsi"/>
          <w:color w:val="auto"/>
        </w:rPr>
        <w:t>zleceni</w:t>
      </w:r>
      <w:r w:rsidR="00421686">
        <w:rPr>
          <w:rFonts w:asciiTheme="minorHAnsi" w:hAnsiTheme="minorHAnsi"/>
          <w:color w:val="auto"/>
        </w:rPr>
        <w:t>e</w:t>
      </w:r>
      <w:r w:rsidR="00421686" w:rsidRPr="003425F3">
        <w:rPr>
          <w:rFonts w:asciiTheme="minorHAnsi" w:hAnsiTheme="minorHAnsi"/>
          <w:color w:val="auto"/>
        </w:rPr>
        <w:t xml:space="preserve"> </w:t>
      </w:r>
      <w:r w:rsidR="00707619" w:rsidRPr="003425F3">
        <w:rPr>
          <w:rFonts w:asciiTheme="minorHAnsi" w:hAnsiTheme="minorHAnsi"/>
          <w:color w:val="auto"/>
        </w:rPr>
        <w:t xml:space="preserve">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14:paraId="09118508" w14:textId="435C69ED" w:rsidR="00326232" w:rsidRPr="004F535B" w:rsidRDefault="00707619" w:rsidP="00333F93">
      <w:pPr>
        <w:numPr>
          <w:ilvl w:val="0"/>
          <w:numId w:val="1"/>
        </w:numPr>
        <w:spacing w:after="0"/>
        <w:ind w:hanging="360"/>
        <w:rPr>
          <w:rFonts w:asciiTheme="minorHAnsi" w:hAnsiTheme="minorHAnsi"/>
          <w:color w:val="auto"/>
        </w:rPr>
      </w:pPr>
      <w:r w:rsidRPr="004F535B">
        <w:rPr>
          <w:rFonts w:asciiTheme="minorHAnsi" w:hAnsiTheme="minorHAnsi"/>
          <w:color w:val="auto"/>
        </w:rPr>
        <w:t>„</w:t>
      </w:r>
      <w:r w:rsidR="00421686" w:rsidRPr="004F535B">
        <w:rPr>
          <w:rFonts w:asciiTheme="minorHAnsi" w:hAnsiTheme="minorHAnsi"/>
          <w:color w:val="auto"/>
        </w:rPr>
        <w:t>Wytyczn</w:t>
      </w:r>
      <w:r w:rsidR="00421686" w:rsidRPr="00F0542B">
        <w:rPr>
          <w:rFonts w:asciiTheme="minorHAnsi" w:hAnsiTheme="minorHAnsi"/>
          <w:color w:val="auto"/>
        </w:rPr>
        <w:t>e</w:t>
      </w:r>
      <w:r w:rsidR="00421686" w:rsidRPr="004F535B">
        <w:rPr>
          <w:rFonts w:asciiTheme="minorHAnsi" w:hAnsiTheme="minorHAnsi"/>
          <w:color w:val="auto"/>
        </w:rPr>
        <w:t xml:space="preserve"> horyzontaln</w:t>
      </w:r>
      <w:r w:rsidR="00421686" w:rsidRPr="00F0542B">
        <w:rPr>
          <w:rFonts w:asciiTheme="minorHAnsi" w:hAnsiTheme="minorHAnsi"/>
          <w:color w:val="auto"/>
        </w:rPr>
        <w:t>e</w:t>
      </w:r>
      <w:r w:rsidRPr="004F535B">
        <w:rPr>
          <w:rFonts w:asciiTheme="minorHAnsi" w:hAnsiTheme="minorHAnsi"/>
          <w:color w:val="auto"/>
        </w:rPr>
        <w:t xml:space="preserve">”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14:paraId="7F228F17" w14:textId="77777777"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14:paraId="6BD861E2"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14:paraId="6730171B"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14:paraId="3AF35853"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14:paraId="4E5192A9"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14:paraId="2A742EEB" w14:textId="77777777"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Funduszu Społecznego w obszarze edukacji na lata 2014-2020</w:t>
      </w:r>
      <w:r w:rsidR="009756A0" w:rsidRPr="003425F3">
        <w:rPr>
          <w:rFonts w:asciiTheme="minorHAnsi" w:hAnsiTheme="minorHAnsi"/>
          <w:color w:val="auto"/>
        </w:rPr>
        <w:t>.</w:t>
      </w:r>
    </w:p>
    <w:p w14:paraId="4638B8D3" w14:textId="77777777" w:rsidR="008C5D2A" w:rsidRDefault="008C5D2A" w:rsidP="008C5D2A">
      <w:pPr>
        <w:ind w:left="1781" w:firstLine="0"/>
        <w:rPr>
          <w:rFonts w:asciiTheme="minorHAnsi" w:hAnsiTheme="minorHAnsi"/>
          <w:color w:val="auto"/>
        </w:rPr>
      </w:pPr>
    </w:p>
    <w:p w14:paraId="78941D21" w14:textId="77777777" w:rsidR="00EE2AB2" w:rsidRPr="003425F3" w:rsidRDefault="00EE2AB2" w:rsidP="008C5D2A">
      <w:pPr>
        <w:ind w:left="1781" w:firstLine="0"/>
        <w:rPr>
          <w:rFonts w:asciiTheme="minorHAnsi" w:hAnsiTheme="minorHAnsi"/>
          <w:color w:val="auto"/>
        </w:rPr>
      </w:pPr>
    </w:p>
    <w:p w14:paraId="3E1BCDFA" w14:textId="4B5893A5" w:rsidR="0044607C" w:rsidRPr="00F0542B" w:rsidRDefault="0044607C" w:rsidP="0044607C">
      <w:pPr>
        <w:spacing w:after="60" w:line="240" w:lineRule="auto"/>
        <w:jc w:val="center"/>
        <w:rPr>
          <w:rFonts w:asciiTheme="minorHAnsi" w:hAnsiTheme="minorHAnsi"/>
          <w:b/>
        </w:rPr>
      </w:pPr>
      <w:r w:rsidRPr="00F0542B">
        <w:rPr>
          <w:rFonts w:asciiTheme="minorHAnsi" w:hAnsiTheme="minorHAnsi"/>
          <w:b/>
        </w:rPr>
        <w:t xml:space="preserve">Przedmiot </w:t>
      </w:r>
      <w:r w:rsidR="00300BAE">
        <w:rPr>
          <w:rFonts w:asciiTheme="minorHAnsi" w:hAnsiTheme="minorHAnsi"/>
          <w:b/>
        </w:rPr>
        <w:t>Decyzji</w:t>
      </w:r>
    </w:p>
    <w:p w14:paraId="4BB9C011" w14:textId="77777777" w:rsidR="0044607C" w:rsidRPr="007E6AE7" w:rsidRDefault="0044607C" w:rsidP="0044607C">
      <w:pPr>
        <w:pStyle w:val="xl33"/>
        <w:spacing w:before="0" w:after="60"/>
        <w:rPr>
          <w:rFonts w:ascii="Calibri" w:hAnsi="Calibri"/>
          <w:b/>
          <w:sz w:val="22"/>
          <w:szCs w:val="22"/>
        </w:rPr>
      </w:pPr>
      <w:r w:rsidRPr="007E6AE7">
        <w:rPr>
          <w:rFonts w:ascii="Calibri" w:hAnsi="Calibri"/>
          <w:b/>
          <w:sz w:val="22"/>
          <w:szCs w:val="22"/>
        </w:rPr>
        <w:t>§ 2</w:t>
      </w:r>
    </w:p>
    <w:p w14:paraId="300A3A9F" w14:textId="4764C8EE" w:rsidR="0044607C" w:rsidRPr="007E6AE7" w:rsidRDefault="00F51091" w:rsidP="0044607C">
      <w:pPr>
        <w:pStyle w:val="Tekstpodstawowy"/>
        <w:numPr>
          <w:ilvl w:val="0"/>
          <w:numId w:val="61"/>
        </w:numPr>
        <w:tabs>
          <w:tab w:val="clear" w:pos="900"/>
        </w:tabs>
        <w:autoSpaceDE w:val="0"/>
        <w:spacing w:after="60"/>
        <w:rPr>
          <w:rFonts w:ascii="Calibri" w:hAnsi="Calibri"/>
          <w:sz w:val="22"/>
          <w:szCs w:val="22"/>
        </w:rPr>
      </w:pPr>
      <w:r>
        <w:rPr>
          <w:rFonts w:ascii="Calibri" w:hAnsi="Calibri"/>
          <w:sz w:val="22"/>
          <w:szCs w:val="22"/>
        </w:rPr>
        <w:t xml:space="preserve">Na podstawie niniejszej Decyzji o dofinansowaniu Projektu </w:t>
      </w:r>
      <w:r w:rsidR="0044607C" w:rsidRPr="007E6AE7">
        <w:rPr>
          <w:rFonts w:ascii="Calibri" w:hAnsi="Calibri"/>
          <w:sz w:val="22"/>
          <w:szCs w:val="22"/>
        </w:rPr>
        <w:t xml:space="preserve">Beneficjent w imieniu swoim </w:t>
      </w:r>
      <w:r>
        <w:rPr>
          <w:rFonts w:ascii="Calibri" w:hAnsi="Calibri"/>
          <w:sz w:val="22"/>
          <w:szCs w:val="22"/>
        </w:rPr>
        <w:br/>
      </w:r>
      <w:r w:rsidR="0044607C" w:rsidRPr="007E6AE7">
        <w:rPr>
          <w:rFonts w:ascii="Calibri" w:hAnsi="Calibri"/>
          <w:sz w:val="22"/>
          <w:szCs w:val="22"/>
        </w:rPr>
        <w:t xml:space="preserve">i Partnera/Partnerów </w:t>
      </w:r>
      <w:r w:rsidR="0044607C">
        <w:rPr>
          <w:rFonts w:ascii="Calibri" w:hAnsi="Calibri"/>
          <w:sz w:val="22"/>
          <w:szCs w:val="22"/>
        </w:rPr>
        <w:t>(w przypadku P</w:t>
      </w:r>
      <w:r w:rsidR="0044607C" w:rsidRPr="007E6AE7">
        <w:rPr>
          <w:rFonts w:ascii="Calibri" w:hAnsi="Calibri"/>
          <w:sz w:val="22"/>
          <w:szCs w:val="22"/>
        </w:rPr>
        <w:t xml:space="preserve">rojektu partnerskiego) </w:t>
      </w:r>
      <w:r>
        <w:rPr>
          <w:rFonts w:ascii="Calibri" w:hAnsi="Calibri"/>
          <w:sz w:val="22"/>
          <w:szCs w:val="22"/>
        </w:rPr>
        <w:t>zobowiązany jest do realizacji Projektu konkursowego pod tytułem………………………………………………..</w:t>
      </w:r>
    </w:p>
    <w:p w14:paraId="1377B590" w14:textId="007D2782"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Na warunkach określonych w niniejszej </w:t>
      </w:r>
      <w:r w:rsidR="004C021E">
        <w:rPr>
          <w:rFonts w:ascii="Calibri" w:hAnsi="Calibri"/>
          <w:sz w:val="22"/>
          <w:szCs w:val="22"/>
        </w:rPr>
        <w:t>Decyzji</w:t>
      </w:r>
      <w:r w:rsidRPr="007E6AE7">
        <w:rPr>
          <w:rFonts w:ascii="Calibri" w:hAnsi="Calibri"/>
          <w:sz w:val="22"/>
          <w:szCs w:val="22"/>
        </w:rPr>
        <w:t xml:space="preserv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jest przeznaczone na pokrycie wydatków kwalifikowalnych ponoszonych przez Beneficjenta i Partnera/</w:t>
      </w:r>
      <w:r>
        <w:rPr>
          <w:rFonts w:ascii="Calibri" w:hAnsi="Calibri"/>
          <w:sz w:val="22"/>
          <w:szCs w:val="22"/>
        </w:rPr>
        <w:t>Partnerów (w przypadku P</w:t>
      </w:r>
      <w:r w:rsidRPr="007E6AE7">
        <w:rPr>
          <w:rFonts w:ascii="Calibri" w:hAnsi="Calibri"/>
          <w:sz w:val="22"/>
          <w:szCs w:val="22"/>
        </w:rPr>
        <w:t>rojektu partnerskiego) w związku z realizacją Projektu.</w:t>
      </w:r>
    </w:p>
    <w:p w14:paraId="44594170" w14:textId="77777777" w:rsidR="0044607C" w:rsidRPr="007E6AE7" w:rsidRDefault="0044607C" w:rsidP="0044607C">
      <w:pPr>
        <w:pStyle w:val="Tekstpodstawowy"/>
        <w:numPr>
          <w:ilvl w:val="0"/>
          <w:numId w:val="61"/>
        </w:numPr>
        <w:tabs>
          <w:tab w:val="clear" w:pos="360"/>
          <w:tab w:val="clear" w:pos="900"/>
        </w:tabs>
        <w:autoSpaceDE w:val="0"/>
        <w:spacing w:after="60"/>
        <w:rPr>
          <w:rFonts w:ascii="Calibri" w:hAnsi="Calibri"/>
          <w:i/>
          <w:sz w:val="22"/>
          <w:szCs w:val="22"/>
        </w:rPr>
      </w:pPr>
      <w:r w:rsidRPr="007E6AE7">
        <w:rPr>
          <w:rFonts w:ascii="Calibri" w:hAnsi="Calibri"/>
          <w:sz w:val="22"/>
          <w:szCs w:val="22"/>
        </w:rPr>
        <w:t xml:space="preserve">Całkowita wartość Projektu wynosi …… zł (słownie: … ) i obejmuje: </w:t>
      </w:r>
    </w:p>
    <w:p w14:paraId="2F304E83" w14:textId="4C4A3DAC" w:rsidR="0044607C" w:rsidRPr="007E6AE7" w:rsidRDefault="0044607C" w:rsidP="0044607C">
      <w:pPr>
        <w:pStyle w:val="Tekstpodstawowy"/>
        <w:numPr>
          <w:ilvl w:val="0"/>
          <w:numId w:val="62"/>
        </w:numPr>
        <w:tabs>
          <w:tab w:val="clear" w:pos="900"/>
        </w:tabs>
        <w:autoSpaceDE w:val="0"/>
        <w:spacing w:after="60"/>
        <w:ind w:left="851" w:hanging="425"/>
        <w:rPr>
          <w:rFonts w:ascii="Calibri" w:hAnsi="Calibri"/>
          <w:i/>
          <w:sz w:val="22"/>
          <w:szCs w:val="22"/>
        </w:rPr>
      </w:pPr>
      <w:r w:rsidRPr="007E6AE7">
        <w:rPr>
          <w:rFonts w:ascii="Calibri" w:hAnsi="Calibri"/>
          <w:i/>
          <w:sz w:val="22"/>
          <w:szCs w:val="22"/>
        </w:rPr>
        <w:t>dofinansowa</w:t>
      </w:r>
      <w:r w:rsidR="0084417C">
        <w:rPr>
          <w:rFonts w:ascii="Calibri" w:hAnsi="Calibri"/>
          <w:i/>
          <w:sz w:val="22"/>
          <w:szCs w:val="22"/>
        </w:rPr>
        <w:t xml:space="preserve">nie w kwocie … zł (słownie: …) </w:t>
      </w:r>
      <w:r w:rsidRPr="007E6AE7">
        <w:rPr>
          <w:rFonts w:ascii="Calibri" w:hAnsi="Calibri"/>
          <w:i/>
          <w:iCs/>
          <w:sz w:val="22"/>
          <w:szCs w:val="22"/>
        </w:rPr>
        <w:t>z następujących źródeł</w:t>
      </w:r>
      <w:r w:rsidRPr="007E6AE7">
        <w:rPr>
          <w:rFonts w:ascii="Calibri" w:hAnsi="Calibri"/>
          <w:i/>
          <w:sz w:val="22"/>
          <w:szCs w:val="22"/>
        </w:rPr>
        <w:t>:</w:t>
      </w:r>
    </w:p>
    <w:p w14:paraId="6B40D5D9" w14:textId="77777777" w:rsidR="0044607C" w:rsidRPr="007E6AE7" w:rsidRDefault="0044607C" w:rsidP="0044607C">
      <w:pPr>
        <w:pStyle w:val="Tekstpodstawowy"/>
        <w:numPr>
          <w:ilvl w:val="1"/>
          <w:numId w:val="60"/>
        </w:numPr>
        <w:tabs>
          <w:tab w:val="clear" w:pos="900"/>
        </w:tabs>
        <w:spacing w:after="60"/>
        <w:rPr>
          <w:rFonts w:ascii="Calibri" w:hAnsi="Calibri"/>
          <w:iCs/>
          <w:sz w:val="22"/>
          <w:szCs w:val="22"/>
        </w:rPr>
      </w:pPr>
      <w:r w:rsidRPr="007E6AE7">
        <w:rPr>
          <w:rFonts w:ascii="Calibri" w:hAnsi="Calibri"/>
          <w:sz w:val="22"/>
          <w:szCs w:val="22"/>
        </w:rPr>
        <w:t xml:space="preserve">ze środków europejskich </w:t>
      </w:r>
      <w:r w:rsidRPr="007E6AE7">
        <w:rPr>
          <w:rFonts w:ascii="Calibri" w:hAnsi="Calibri"/>
          <w:iCs/>
          <w:sz w:val="22"/>
          <w:szCs w:val="22"/>
        </w:rPr>
        <w:t>w kwocie … zł (słownie: …), co stanowi … % wydatków kwalifikowalnych Projektu,</w:t>
      </w:r>
    </w:p>
    <w:p w14:paraId="3158D301" w14:textId="6F05C65C" w:rsidR="0044607C" w:rsidRPr="007E6AE7" w:rsidRDefault="0044607C" w:rsidP="0044607C">
      <w:pPr>
        <w:pStyle w:val="Tekstpodstawowy"/>
        <w:numPr>
          <w:ilvl w:val="1"/>
          <w:numId w:val="60"/>
        </w:numPr>
        <w:tabs>
          <w:tab w:val="clear" w:pos="900"/>
        </w:tabs>
        <w:spacing w:after="60"/>
        <w:rPr>
          <w:rFonts w:ascii="Calibri" w:hAnsi="Calibri"/>
          <w:sz w:val="22"/>
          <w:szCs w:val="22"/>
        </w:rPr>
      </w:pPr>
      <w:r w:rsidRPr="007E6AE7">
        <w:rPr>
          <w:rFonts w:ascii="Calibri" w:hAnsi="Calibri"/>
          <w:sz w:val="22"/>
          <w:szCs w:val="22"/>
        </w:rPr>
        <w:t xml:space="preserve">ze środków dotacji celowej </w:t>
      </w:r>
      <w:r w:rsidRPr="007E6AE7">
        <w:rPr>
          <w:rFonts w:ascii="Calibri" w:hAnsi="Calibri"/>
          <w:iCs/>
          <w:sz w:val="22"/>
          <w:szCs w:val="22"/>
        </w:rPr>
        <w:t>w kwocie … zł (słownie: …)</w:t>
      </w:r>
      <w:r w:rsidRPr="007E6AE7">
        <w:rPr>
          <w:rFonts w:ascii="Calibri" w:hAnsi="Calibri"/>
          <w:sz w:val="22"/>
          <w:szCs w:val="22"/>
        </w:rPr>
        <w:t>;</w:t>
      </w:r>
    </w:p>
    <w:p w14:paraId="37A399DE" w14:textId="006CA602" w:rsidR="0044607C" w:rsidRPr="007E6AE7" w:rsidRDefault="0044607C" w:rsidP="0044607C">
      <w:pPr>
        <w:pStyle w:val="Tekstpodstawowy"/>
        <w:numPr>
          <w:ilvl w:val="2"/>
          <w:numId w:val="60"/>
        </w:numPr>
        <w:tabs>
          <w:tab w:val="clear" w:pos="900"/>
          <w:tab w:val="left" w:pos="709"/>
        </w:tabs>
        <w:spacing w:after="60"/>
        <w:ind w:left="709" w:hanging="283"/>
        <w:rPr>
          <w:rFonts w:ascii="Calibri" w:hAnsi="Calibri"/>
          <w:i/>
          <w:iCs/>
          <w:sz w:val="22"/>
          <w:szCs w:val="22"/>
        </w:rPr>
      </w:pPr>
      <w:r w:rsidRPr="007E6AE7">
        <w:rPr>
          <w:rFonts w:ascii="Calibri" w:hAnsi="Calibri"/>
          <w:i/>
          <w:sz w:val="22"/>
          <w:szCs w:val="22"/>
        </w:rPr>
        <w:t>wkład własny w kwocie … zł (słownie: … )</w:t>
      </w:r>
      <w:r w:rsidRPr="007E6AE7">
        <w:rPr>
          <w:rFonts w:ascii="Calibri" w:hAnsi="Calibri"/>
          <w:i/>
          <w:iCs/>
          <w:sz w:val="22"/>
          <w:szCs w:val="22"/>
        </w:rPr>
        <w:t>.</w:t>
      </w:r>
    </w:p>
    <w:p w14:paraId="1A529E96" w14:textId="09C751C9"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Dofinansowanie na realizację Projektu może być przeznaczone na sfinansowanie wydatków poniesionych w ramach Projektu przed podpisaniem niniejszej </w:t>
      </w:r>
      <w:r w:rsidR="004C021E">
        <w:rPr>
          <w:rFonts w:ascii="Calibri" w:hAnsi="Calibri"/>
          <w:sz w:val="22"/>
          <w:szCs w:val="22"/>
        </w:rPr>
        <w:t>Decyzji</w:t>
      </w:r>
      <w:r w:rsidRPr="007E6AE7">
        <w:rPr>
          <w:rFonts w:ascii="Calibri" w:hAnsi="Calibri"/>
          <w:sz w:val="22"/>
          <w:szCs w:val="22"/>
        </w:rPr>
        <w:t xml:space="preserve">, o ile wydatki zostaną uznane za kwalifikowalne zgodnie z obowiązującymi przepisami, w tym z Wytycznymi, o których mowa w § 1 pkt </w:t>
      </w:r>
      <w:r w:rsidR="00EC1AFE">
        <w:rPr>
          <w:rFonts w:ascii="Calibri" w:hAnsi="Calibri"/>
          <w:sz w:val="22"/>
          <w:szCs w:val="22"/>
        </w:rPr>
        <w:t>3</w:t>
      </w:r>
      <w:r w:rsidR="008012A4">
        <w:rPr>
          <w:rFonts w:ascii="Calibri" w:hAnsi="Calibri"/>
          <w:sz w:val="22"/>
          <w:szCs w:val="22"/>
        </w:rPr>
        <w:t>1</w:t>
      </w:r>
      <w:r w:rsidRPr="007E6AE7">
        <w:rPr>
          <w:rFonts w:ascii="Calibri" w:hAnsi="Calibri"/>
          <w:sz w:val="22"/>
          <w:szCs w:val="22"/>
        </w:rPr>
        <w:t>, oraz dotyczyć będą okresu realizacji Projektu, o którym mowa w § 3 ust. 1.</w:t>
      </w:r>
    </w:p>
    <w:p w14:paraId="6E9A9829" w14:textId="35A1138D" w:rsidR="0044607C" w:rsidRPr="007E6AE7" w:rsidRDefault="0044607C" w:rsidP="0044607C">
      <w:pPr>
        <w:pStyle w:val="Tekstpodstawowy"/>
        <w:tabs>
          <w:tab w:val="clear" w:pos="900"/>
        </w:tabs>
        <w:autoSpaceDE w:val="0"/>
        <w:spacing w:after="60"/>
        <w:ind w:left="360"/>
        <w:rPr>
          <w:rFonts w:ascii="Calibri" w:hAnsi="Calibri"/>
          <w:sz w:val="22"/>
          <w:szCs w:val="22"/>
        </w:rPr>
      </w:pPr>
      <w:r w:rsidRPr="007E6AE7">
        <w:rPr>
          <w:rFonts w:ascii="Calibri" w:hAnsi="Calibri"/>
          <w:sz w:val="22"/>
          <w:szCs w:val="22"/>
        </w:rPr>
        <w:t xml:space="preserve">Poniesienie wydatków przed podpisaniem </w:t>
      </w:r>
      <w:r w:rsidR="004C021E">
        <w:rPr>
          <w:rFonts w:ascii="Calibri" w:hAnsi="Calibri"/>
          <w:sz w:val="22"/>
          <w:szCs w:val="22"/>
        </w:rPr>
        <w:t>Decyzji</w:t>
      </w:r>
      <w:r w:rsidRPr="007E6AE7">
        <w:rPr>
          <w:rFonts w:ascii="Calibri" w:hAnsi="Calibri"/>
          <w:sz w:val="22"/>
          <w:szCs w:val="22"/>
        </w:rPr>
        <w:t xml:space="preserve"> jest dokonywane na ryzyko Beneficjenta.</w:t>
      </w:r>
    </w:p>
    <w:p w14:paraId="3BCC5B86"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W przypadku niewniesienia wkładu własnego w kwocie, o której mowa w ust. 4 pkt 2, Instytucja Pośrednicząca może kwotę przyznanego dofinanso</w:t>
      </w:r>
      <w:bookmarkStart w:id="0" w:name="_GoBack"/>
      <w:bookmarkEnd w:id="0"/>
      <w:r w:rsidRPr="007E6AE7">
        <w:rPr>
          <w:rFonts w:ascii="Calibri" w:hAnsi="Calibri"/>
          <w:sz w:val="22"/>
          <w:szCs w:val="22"/>
        </w:rPr>
        <w:t xml:space="preserve">wania proporcjonalnie obniżyć, </w:t>
      </w:r>
      <w:r w:rsidRPr="007E6AE7">
        <w:rPr>
          <w:rFonts w:ascii="Calibri" w:hAnsi="Calibri"/>
          <w:sz w:val="22"/>
          <w:szCs w:val="22"/>
        </w:rPr>
        <w:br/>
        <w:t>z zachowaniem udziału procentowego, o którym mowa w ust. 4 pkt 2. Wkład własny, który zostanie rozliczony w wysokości przekraczającej wspomniany powyżej proce</w:t>
      </w:r>
      <w:r>
        <w:rPr>
          <w:rFonts w:ascii="Calibri" w:hAnsi="Calibri"/>
          <w:sz w:val="22"/>
          <w:szCs w:val="22"/>
        </w:rPr>
        <w:t>nt wydatków P</w:t>
      </w:r>
      <w:r w:rsidRPr="007E6AE7">
        <w:rPr>
          <w:rFonts w:ascii="Calibri" w:hAnsi="Calibri"/>
          <w:sz w:val="22"/>
          <w:szCs w:val="22"/>
        </w:rPr>
        <w:t>rojektu może zostać uznany za niekwalifikowalny.</w:t>
      </w:r>
    </w:p>
    <w:p w14:paraId="29DFFC9F" w14:textId="7F77D0E6" w:rsidR="0044607C" w:rsidRPr="007E6AE7" w:rsidRDefault="0044607C" w:rsidP="0044607C">
      <w:pPr>
        <w:pStyle w:val="Tekstpodstawowy"/>
        <w:numPr>
          <w:ilvl w:val="0"/>
          <w:numId w:val="61"/>
        </w:numPr>
        <w:tabs>
          <w:tab w:val="clear" w:pos="900"/>
        </w:tabs>
        <w:autoSpaceDE w:val="0"/>
        <w:spacing w:after="60"/>
        <w:rPr>
          <w:rFonts w:ascii="Calibri" w:hAnsi="Calibri"/>
          <w:iCs/>
          <w:sz w:val="22"/>
          <w:szCs w:val="22"/>
        </w:rPr>
      </w:pPr>
      <w:r w:rsidRPr="007E6AE7">
        <w:rPr>
          <w:rFonts w:ascii="Calibri" w:hAnsi="Calibri"/>
          <w:sz w:val="22"/>
          <w:szCs w:val="22"/>
        </w:rPr>
        <w:t xml:space="preserve">Podatek od towarów i usług w wydatkach w Projekcie będzie rozliczany zgodnie </w:t>
      </w:r>
      <w:r w:rsidRPr="007E6AE7">
        <w:rPr>
          <w:rFonts w:ascii="Calibri" w:hAnsi="Calibri"/>
          <w:sz w:val="22"/>
          <w:szCs w:val="22"/>
        </w:rPr>
        <w:br/>
        <w:t>z oświadczeniem/oświadczeniami</w:t>
      </w:r>
      <w:r w:rsidRPr="007E6AE7">
        <w:rPr>
          <w:rFonts w:ascii="Calibri" w:hAnsi="Calibri"/>
          <w:iCs/>
          <w:sz w:val="22"/>
          <w:szCs w:val="22"/>
        </w:rPr>
        <w:t xml:space="preserve"> stanowiącym/i załącznik nr 2 do </w:t>
      </w:r>
      <w:r w:rsidR="004C021E">
        <w:rPr>
          <w:rFonts w:ascii="Calibri" w:hAnsi="Calibri"/>
          <w:iCs/>
          <w:sz w:val="22"/>
          <w:szCs w:val="22"/>
        </w:rPr>
        <w:t>Decyzji</w:t>
      </w:r>
      <w:r w:rsidRPr="007E6AE7">
        <w:rPr>
          <w:rFonts w:ascii="Calibri" w:hAnsi="Calibri"/>
          <w:iCs/>
          <w:sz w:val="22"/>
          <w:szCs w:val="22"/>
        </w:rPr>
        <w:t>.</w:t>
      </w:r>
    </w:p>
    <w:p w14:paraId="10B08DB6" w14:textId="77777777" w:rsidR="00F97716" w:rsidRDefault="00F97716" w:rsidP="00E93D65">
      <w:pPr>
        <w:spacing w:after="92" w:line="240" w:lineRule="auto"/>
        <w:ind w:left="0" w:firstLine="0"/>
        <w:jc w:val="left"/>
        <w:rPr>
          <w:rFonts w:asciiTheme="minorHAnsi" w:hAnsiTheme="minorHAnsi"/>
          <w:color w:val="auto"/>
        </w:rPr>
      </w:pPr>
    </w:p>
    <w:p w14:paraId="652E62B0" w14:textId="77777777" w:rsidR="00EE2AB2" w:rsidRPr="003425F3" w:rsidRDefault="00EE2AB2" w:rsidP="00E93D65">
      <w:pPr>
        <w:spacing w:after="92" w:line="240" w:lineRule="auto"/>
        <w:ind w:left="0" w:firstLine="0"/>
        <w:jc w:val="left"/>
        <w:rPr>
          <w:rFonts w:asciiTheme="minorHAnsi" w:hAnsiTheme="minorHAnsi"/>
          <w:color w:val="auto"/>
        </w:rPr>
      </w:pPr>
    </w:p>
    <w:p w14:paraId="60393DC1" w14:textId="2EC0B3E0"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Okres realizacji Projektu i zakres rzeczowy </w:t>
      </w:r>
      <w:r w:rsidR="008655DD">
        <w:rPr>
          <w:rFonts w:asciiTheme="minorHAnsi" w:hAnsiTheme="minorHAnsi"/>
          <w:b/>
          <w:color w:val="auto"/>
        </w:rPr>
        <w:t>Decyzji</w:t>
      </w:r>
      <w:r w:rsidR="008655DD" w:rsidRPr="00F0542B">
        <w:rPr>
          <w:rFonts w:asciiTheme="minorHAnsi" w:hAnsiTheme="minorHAnsi"/>
          <w:b/>
          <w:color w:val="auto"/>
        </w:rPr>
        <w:t xml:space="preserve"> </w:t>
      </w:r>
    </w:p>
    <w:p w14:paraId="0F030FA0"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14:paraId="037B1FE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14:paraId="2584A6C8" w14:textId="7315BA34"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w:t>
      </w:r>
      <w:r w:rsidR="008655DD">
        <w:rPr>
          <w:rFonts w:asciiTheme="minorHAnsi" w:hAnsiTheme="minorHAnsi"/>
          <w:color w:val="auto"/>
        </w:rPr>
        <w:br/>
      </w:r>
      <w:r w:rsidRPr="003425F3">
        <w:rPr>
          <w:rFonts w:asciiTheme="minorHAnsi" w:hAnsiTheme="minorHAnsi"/>
          <w:color w:val="auto"/>
        </w:rPr>
        <w:t xml:space="preserve">z okresem kwalifikowalności wydatków w ramach Projektu. Za końcową datę kwalifikowalności wydatków uznaje się datę zakończenia finansowego realizacji Projektu, wskazaną we Wniosku. </w:t>
      </w:r>
    </w:p>
    <w:p w14:paraId="6CFF1EC5" w14:textId="31C16EEB"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w:t>
      </w:r>
      <w:r w:rsidR="00AD4357">
        <w:rPr>
          <w:rFonts w:asciiTheme="minorHAnsi" w:hAnsiTheme="minorHAnsi"/>
          <w:color w:val="auto"/>
        </w:rPr>
        <w:t>26</w:t>
      </w:r>
      <w:r w:rsidR="00AD4357" w:rsidRPr="003425F3">
        <w:rPr>
          <w:rFonts w:asciiTheme="minorHAnsi" w:hAnsiTheme="minorHAnsi"/>
          <w:color w:val="auto"/>
        </w:rPr>
        <w:t xml:space="preserve"> </w:t>
      </w:r>
      <w:r w:rsidRPr="003425F3">
        <w:rPr>
          <w:rFonts w:asciiTheme="minorHAnsi" w:hAnsiTheme="minorHAnsi"/>
          <w:color w:val="auto"/>
        </w:rPr>
        <w:t xml:space="preserve">ust. 1. </w:t>
      </w:r>
    </w:p>
    <w:p w14:paraId="124C5CC9" w14:textId="64C8FF5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00E56664">
        <w:rPr>
          <w:rFonts w:asciiTheme="minorHAnsi" w:hAnsiTheme="minorHAnsi"/>
          <w:color w:val="auto"/>
        </w:rPr>
        <w:br/>
      </w:r>
      <w:r w:rsidRPr="003425F3">
        <w:rPr>
          <w:rFonts w:asciiTheme="minorHAnsi" w:hAnsiTheme="minorHAnsi"/>
          <w:color w:val="auto"/>
        </w:rPr>
        <w:t xml:space="preserve">w zakresie objętym niniejszą </w:t>
      </w:r>
      <w:r w:rsidR="00E56664">
        <w:rPr>
          <w:rFonts w:asciiTheme="minorHAnsi" w:hAnsiTheme="minorHAnsi"/>
          <w:color w:val="auto"/>
        </w:rPr>
        <w:t>Decyzji</w:t>
      </w:r>
      <w:r w:rsidRPr="003425F3">
        <w:rPr>
          <w:rFonts w:asciiTheme="minorHAnsi" w:hAnsiTheme="minorHAnsi"/>
          <w:color w:val="auto"/>
        </w:rPr>
        <w:t xml:space="preserve">. </w:t>
      </w:r>
    </w:p>
    <w:p w14:paraId="1690502E" w14:textId="31A938F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2"/>
      </w:r>
      <w:r w:rsidRPr="003425F3">
        <w:rPr>
          <w:rFonts w:asciiTheme="minorHAnsi" w:hAnsiTheme="minorHAnsi"/>
          <w:color w:val="auto"/>
        </w:rPr>
        <w:t>: ……………………………………</w:t>
      </w:r>
      <w:r w:rsidR="00CE586C">
        <w:rPr>
          <w:rFonts w:asciiTheme="minorHAnsi" w:hAnsiTheme="minorHAnsi"/>
          <w:color w:val="auto"/>
        </w:rPr>
        <w:t>……………</w:t>
      </w:r>
      <w:r w:rsidRPr="003425F3">
        <w:rPr>
          <w:rFonts w:asciiTheme="minorHAnsi" w:hAnsiTheme="minorHAnsi"/>
          <w:color w:val="auto"/>
        </w:rPr>
        <w:t xml:space="preserve"> </w:t>
      </w:r>
    </w:p>
    <w:p w14:paraId="3960C14A"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14:paraId="4FE3FFC9"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14:paraId="78D89BEE"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14:paraId="28E2F877"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14:paraId="2662C293"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14:paraId="35CF56F9" w14:textId="7218D032"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 xml:space="preserve">pkt. </w:t>
      </w:r>
      <w:r w:rsidR="008012A4">
        <w:rPr>
          <w:rFonts w:asciiTheme="minorHAnsi" w:hAnsiTheme="minorHAnsi"/>
        </w:rPr>
        <w:t xml:space="preserve">36 </w:t>
      </w:r>
      <w:r w:rsidR="0077751A">
        <w:rPr>
          <w:rFonts w:asciiTheme="minorHAnsi" w:hAnsiTheme="minorHAnsi"/>
        </w:rPr>
        <w:t>d</w:t>
      </w:r>
      <w:r w:rsidRPr="003425F3">
        <w:rPr>
          <w:rFonts w:asciiTheme="minorHAnsi" w:hAnsiTheme="minorHAnsi"/>
          <w:color w:val="auto"/>
        </w:rPr>
        <w:t xml:space="preserve">; </w:t>
      </w:r>
    </w:p>
    <w:p w14:paraId="6E485290"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14:paraId="679462C9"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14:paraId="429E9841"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14:paraId="5943CA48"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14:paraId="18B40FBD"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73AF0" w:rsidRPr="003425F3">
        <w:rPr>
          <w:rFonts w:asciiTheme="minorHAnsi" w:hAnsiTheme="minorHAnsi"/>
          <w:color w:val="auto"/>
        </w:rPr>
        <w:t xml:space="preserve">edukacji na lata </w:t>
      </w:r>
      <w:r w:rsidR="004725FD" w:rsidRPr="003425F3">
        <w:rPr>
          <w:rFonts w:asciiTheme="minorHAnsi" w:hAnsiTheme="minorHAnsi"/>
          <w:color w:val="auto"/>
        </w:rPr>
        <w:t>2014-2020</w:t>
      </w:r>
      <w:r w:rsidR="00D73AF0" w:rsidRPr="003425F3">
        <w:rPr>
          <w:rFonts w:asciiTheme="minorHAnsi" w:hAnsiTheme="minorHAnsi"/>
          <w:color w:val="auto"/>
        </w:rPr>
        <w:t>;</w:t>
      </w:r>
      <w:r w:rsidRPr="003425F3">
        <w:rPr>
          <w:rFonts w:asciiTheme="minorHAnsi" w:hAnsiTheme="minorHAnsi"/>
          <w:color w:val="auto"/>
        </w:rPr>
        <w:t xml:space="preserve"> </w:t>
      </w:r>
    </w:p>
    <w:p w14:paraId="179D4AE1" w14:textId="77777777" w:rsidR="00E566E1"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ustawy z dnia 07 września 1991 r. o systemie oświaty (Dz. U. z 2004r. Nr 256, poz. 2572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p>
    <w:p w14:paraId="084E4BF2" w14:textId="4980F663" w:rsidR="00E566E1" w:rsidRPr="003425F3" w:rsidRDefault="00E566E1" w:rsidP="00113047">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ustawy z dnia 26 stycznia 1982 r. Karta Nauczyciela (Dz. U. z 2014 r., poz. 191</w:t>
      </w:r>
      <w:r w:rsidR="008701DE">
        <w:rPr>
          <w:rFonts w:asciiTheme="minorHAnsi" w:hAnsiTheme="minorHAnsi"/>
          <w:color w:val="auto"/>
        </w:rPr>
        <w:t xml:space="preserve"> z </w:t>
      </w:r>
      <w:proofErr w:type="spellStart"/>
      <w:r w:rsidR="008701DE">
        <w:rPr>
          <w:rFonts w:asciiTheme="minorHAnsi" w:hAnsiTheme="minorHAnsi"/>
          <w:color w:val="auto"/>
        </w:rPr>
        <w:t>późn</w:t>
      </w:r>
      <w:proofErr w:type="spellEnd"/>
      <w:r w:rsidR="008701DE">
        <w:rPr>
          <w:rFonts w:asciiTheme="minorHAnsi" w:hAnsiTheme="minorHAnsi"/>
          <w:color w:val="auto"/>
        </w:rPr>
        <w:t>. zm.</w:t>
      </w:r>
      <w:r w:rsidRPr="003425F3">
        <w:rPr>
          <w:rFonts w:asciiTheme="minorHAnsi" w:hAnsiTheme="minorHAnsi"/>
          <w:color w:val="auto"/>
        </w:rPr>
        <w:t>).</w:t>
      </w:r>
    </w:p>
    <w:p w14:paraId="3EC42ADA" w14:textId="11B0F051"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 xml:space="preserve">ych, o których mowa w § 1 pkt </w:t>
      </w:r>
      <w:r w:rsidR="008012A4">
        <w:rPr>
          <w:rFonts w:asciiTheme="minorHAnsi" w:hAnsiTheme="minorHAnsi"/>
          <w:color w:val="auto"/>
        </w:rPr>
        <w:t>36</w:t>
      </w:r>
      <w:r w:rsidRPr="003425F3">
        <w:rPr>
          <w:rFonts w:asciiTheme="minorHAnsi" w:hAnsiTheme="minorHAnsi"/>
          <w:color w:val="auto"/>
        </w:rPr>
        <w:t xml:space="preserve">, a Beneficjent zobowiązuje się do  stosowania zmienionych Wytycznych w terminie, o którym mowa w art. 5 ust. 5 ustawy wdrożeniowej. </w:t>
      </w:r>
    </w:p>
    <w:p w14:paraId="2C4B623B" w14:textId="64F16E6A"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w:t>
      </w:r>
      <w:r w:rsidR="00AD4357">
        <w:rPr>
          <w:rFonts w:asciiTheme="minorHAnsi" w:hAnsiTheme="minorHAnsi"/>
          <w:color w:val="auto"/>
        </w:rPr>
        <w:t>26</w:t>
      </w:r>
      <w:r w:rsidR="00AD4357" w:rsidRPr="003425F3">
        <w:rPr>
          <w:rFonts w:asciiTheme="minorHAnsi" w:hAnsiTheme="minorHAnsi"/>
          <w:color w:val="auto"/>
        </w:rPr>
        <w:t xml:space="preserve"> </w:t>
      </w:r>
      <w:r w:rsidR="00E56664">
        <w:rPr>
          <w:rFonts w:asciiTheme="minorHAnsi" w:hAnsiTheme="minorHAnsi"/>
          <w:color w:val="auto"/>
        </w:rPr>
        <w:t>Decyzji</w:t>
      </w:r>
      <w:r w:rsidRPr="003425F3">
        <w:rPr>
          <w:rFonts w:asciiTheme="minorHAnsi" w:hAnsiTheme="minorHAnsi"/>
          <w:color w:val="auto"/>
        </w:rPr>
        <w:t xml:space="preserve">, Beneficjent          odpowiada za realizację Projektu zgodnie z aktualnym Wnioskiem. </w:t>
      </w:r>
    </w:p>
    <w:p w14:paraId="63042C53"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14:paraId="32256384"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F677FF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14:paraId="20A6003A" w14:textId="13FE7959"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W ramach realizacji Projektu Beneficjent zobowiązany jest do spełnienia wszystkich bezwzględnych kryteriów wyboru projektów: formalnych, merytorycznych</w:t>
      </w:r>
      <w:r w:rsidR="00CE586C">
        <w:rPr>
          <w:rFonts w:asciiTheme="minorHAnsi" w:hAnsiTheme="minorHAnsi"/>
          <w:color w:val="auto"/>
        </w:rPr>
        <w:t xml:space="preserve"> </w:t>
      </w:r>
      <w:r w:rsidRPr="003425F3">
        <w:rPr>
          <w:rFonts w:asciiTheme="minorHAnsi" w:hAnsiTheme="minorHAnsi"/>
          <w:color w:val="auto"/>
        </w:rPr>
        <w:t>-</w:t>
      </w:r>
      <w:r w:rsidR="00CE586C">
        <w:rPr>
          <w:rFonts w:asciiTheme="minorHAnsi" w:hAnsiTheme="minorHAnsi"/>
          <w:color w:val="auto"/>
        </w:rPr>
        <w:t xml:space="preserve"> </w:t>
      </w:r>
      <w:r w:rsidRPr="003425F3">
        <w:rPr>
          <w:rFonts w:asciiTheme="minorHAnsi" w:hAnsiTheme="minorHAnsi"/>
          <w:color w:val="auto"/>
        </w:rPr>
        <w:t xml:space="preserve">uniwersalnych, horyzontalnych uniwersalnych, szczegółowych uniwersalnych i merytorycznych szczegółowych, zawartych  w załączniku do Regulaminu konkursu. </w:t>
      </w:r>
    </w:p>
    <w:p w14:paraId="1B637974" w14:textId="4C001450"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 xml:space="preserve">z Wytycznymi, o których mowa § 1 pkt </w:t>
      </w:r>
      <w:r w:rsidR="008012A4">
        <w:rPr>
          <w:rFonts w:asciiTheme="minorHAnsi" w:hAnsiTheme="minorHAnsi"/>
          <w:color w:val="auto"/>
        </w:rPr>
        <w:t>36</w:t>
      </w:r>
      <w:r w:rsidRPr="003425F3">
        <w:rPr>
          <w:rFonts w:asciiTheme="minorHAnsi" w:hAnsiTheme="minorHAnsi"/>
          <w:color w:val="auto"/>
        </w:rPr>
        <w:t xml:space="preserve">. </w:t>
      </w:r>
    </w:p>
    <w:p w14:paraId="52371C73" w14:textId="77777777"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14:paraId="274B424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14:paraId="0D3AFAE9"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14:paraId="2AB870F2" w14:textId="01BDFB4E"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w:t>
      </w:r>
      <w:r w:rsidR="008E3BE8" w:rsidRPr="004F535B">
        <w:rPr>
          <w:rFonts w:asciiTheme="minorHAnsi" w:hAnsiTheme="minorHAnsi"/>
          <w:color w:val="auto"/>
        </w:rPr>
        <w:t xml:space="preserve">na zasadach określonych w </w:t>
      </w:r>
      <w:r w:rsidR="008E3BE8" w:rsidRPr="009862BF">
        <w:rPr>
          <w:rFonts w:asciiTheme="minorHAnsi" w:hAnsiTheme="minorHAnsi"/>
          <w:i/>
          <w:color w:val="auto"/>
        </w:rPr>
        <w:t>Wytycznych w zakresie monitorowania postępu rzeczowego realizacji programów operacyjnych na lata 2014-2020</w:t>
      </w:r>
      <w:r w:rsidR="008E3BE8" w:rsidRPr="004F535B">
        <w:rPr>
          <w:rFonts w:asciiTheme="minorHAnsi" w:hAnsiTheme="minorHAnsi"/>
          <w:color w:val="auto"/>
        </w:rPr>
        <w:t>.</w:t>
      </w:r>
      <w:r w:rsidRPr="004F535B">
        <w:rPr>
          <w:rFonts w:asciiTheme="minorHAnsi" w:hAnsiTheme="minorHAnsi"/>
          <w:color w:val="auto"/>
        </w:rPr>
        <w:t xml:space="preserve"> </w:t>
      </w:r>
      <w:r w:rsidR="006A4833" w:rsidRPr="00F0542B">
        <w:rPr>
          <w:rFonts w:ascii="Calibri" w:hAnsi="Calibri"/>
          <w:color w:val="auto"/>
        </w:rPr>
        <w:t xml:space="preserve">W razie postępów w realizacji wskaźników, beneficjent powinien wykazać je w każdym wniosku o płatność składanym do Instytucji </w:t>
      </w:r>
      <w:r w:rsidR="00B46F55" w:rsidRPr="00F0542B">
        <w:rPr>
          <w:rFonts w:ascii="Calibri" w:hAnsi="Calibri"/>
          <w:color w:val="auto"/>
        </w:rPr>
        <w:t>Pośrednicz</w:t>
      </w:r>
      <w:r w:rsidR="006A4833" w:rsidRPr="00F0542B">
        <w:rPr>
          <w:rFonts w:ascii="Calibri" w:hAnsi="Calibri"/>
          <w:color w:val="auto"/>
        </w:rPr>
        <w:t>ącej.</w:t>
      </w:r>
    </w:p>
    <w:p w14:paraId="00D1C584" w14:textId="4C0EA764"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t>
      </w:r>
      <w:r w:rsidRPr="009862BF">
        <w:rPr>
          <w:rFonts w:asciiTheme="minorHAnsi" w:hAnsiTheme="minorHAnsi"/>
          <w:i/>
          <w:color w:val="auto"/>
        </w:rPr>
        <w:t xml:space="preserve">Wytycznych  </w:t>
      </w:r>
      <w:r w:rsidR="003D3D45" w:rsidRPr="009862BF">
        <w:rPr>
          <w:rFonts w:asciiTheme="minorHAnsi" w:hAnsiTheme="minorHAnsi"/>
          <w:i/>
          <w:color w:val="auto"/>
        </w:rPr>
        <w:br/>
      </w:r>
      <w:r w:rsidRPr="009862BF">
        <w:rPr>
          <w:rFonts w:asciiTheme="minorHAnsi" w:hAnsiTheme="minorHAnsi"/>
          <w:i/>
          <w:color w:val="auto"/>
        </w:rPr>
        <w:t xml:space="preserve">w zakresie monitorowania postępu rzeczowego realizacji programów operacyjnych na lata </w:t>
      </w:r>
      <w:r w:rsidR="003D3D45" w:rsidRPr="009862BF">
        <w:rPr>
          <w:rFonts w:asciiTheme="minorHAnsi" w:hAnsiTheme="minorHAnsi"/>
          <w:i/>
          <w:color w:val="auto"/>
        </w:rPr>
        <w:br/>
      </w:r>
      <w:r w:rsidRPr="009862BF">
        <w:rPr>
          <w:rFonts w:asciiTheme="minorHAnsi" w:hAnsiTheme="minorHAnsi"/>
          <w:i/>
          <w:color w:val="auto"/>
        </w:rPr>
        <w:t>2014</w:t>
      </w:r>
      <w:r w:rsidR="003D3D45" w:rsidRPr="009862BF">
        <w:rPr>
          <w:rFonts w:asciiTheme="minorHAnsi" w:hAnsiTheme="minorHAnsi"/>
          <w:i/>
          <w:color w:val="auto"/>
        </w:rPr>
        <w:t>-</w:t>
      </w:r>
      <w:r w:rsidRPr="009862BF">
        <w:rPr>
          <w:rFonts w:asciiTheme="minorHAnsi" w:hAnsiTheme="minorHAnsi"/>
          <w:i/>
          <w:color w:val="auto"/>
        </w:rPr>
        <w:t>2020</w:t>
      </w:r>
      <w:r w:rsidRPr="003425F3">
        <w:rPr>
          <w:rFonts w:asciiTheme="minorHAnsi" w:hAnsiTheme="minorHAnsi"/>
          <w:color w:val="auto"/>
        </w:rPr>
        <w:t xml:space="preserve">, natomiast formularz do wprowadzania danych o uczestnikach do SL2014 znajduje się  w załączniku nr 13 do Wytycznych w zakresie warunków gromadzenia i przekazywania danych  </w:t>
      </w:r>
      <w:r w:rsidR="005D062E">
        <w:rPr>
          <w:rFonts w:asciiTheme="minorHAnsi" w:hAnsiTheme="minorHAnsi"/>
          <w:color w:val="auto"/>
        </w:rPr>
        <w:br/>
      </w:r>
      <w:r w:rsidRPr="003425F3">
        <w:rPr>
          <w:rFonts w:asciiTheme="minorHAnsi" w:hAnsiTheme="minorHAnsi"/>
          <w:color w:val="auto"/>
        </w:rPr>
        <w:t xml:space="preserve">w postaci elektronicznej na lata 2014-2020, które zamieszczone są na stronie internetowej Instytucji Pośredniczącej.  </w:t>
      </w:r>
    </w:p>
    <w:p w14:paraId="0A93050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14:paraId="45341670" w14:textId="705E8F4A"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 xml:space="preserve">podrozdziale 8.2 </w:t>
      </w:r>
      <w:r w:rsidR="006A4833" w:rsidRPr="009862BF">
        <w:rPr>
          <w:rFonts w:asciiTheme="minorHAnsi" w:hAnsiTheme="minorHAnsi"/>
          <w:i/>
          <w:color w:val="auto"/>
        </w:rPr>
        <w:t>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14:paraId="0EA2A1CA" w14:textId="77777777" w:rsidR="00326232" w:rsidRPr="006A4833"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t xml:space="preserve">Określając obszar zamieszkania uczestników Projektu wg stopnia urbanizacji DEGURBA, Beneficjent stosuje zapisy zawarte w załączniku do Regulaminu konkursu. </w:t>
      </w:r>
    </w:p>
    <w:p w14:paraId="10257B42" w14:textId="61CAB891"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Wskaźniki uznaje się za osiągnięte i powinny być wykazane przez Beneficjenta w przypadku: </w:t>
      </w:r>
    </w:p>
    <w:p w14:paraId="16543221" w14:textId="1880916C"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6A2A2D">
        <w:rPr>
          <w:rFonts w:ascii="Calibri" w:hAnsi="Calibri"/>
          <w:sz w:val="22"/>
          <w:szCs w:val="22"/>
        </w:rPr>
        <w:t>wskaźników produktu – w momencie przystąpienia uczestnika</w:t>
      </w:r>
      <w:r w:rsidRPr="00351BA6">
        <w:rPr>
          <w:rFonts w:ascii="Calibri" w:hAnsi="Calibri"/>
          <w:sz w:val="22"/>
          <w:szCs w:val="22"/>
        </w:rPr>
        <w:t xml:space="preserve"> do Projektu lub w niektórych przypadkach w momencie uzyskania wsparcia</w:t>
      </w:r>
      <w:r w:rsidRPr="0007366C">
        <w:rPr>
          <w:rFonts w:ascii="Calibri" w:hAnsi="Calibri"/>
          <w:sz w:val="22"/>
          <w:szCs w:val="22"/>
        </w:rPr>
        <w:t xml:space="preserve"> </w:t>
      </w:r>
      <w:r w:rsidR="00965BEF">
        <w:rPr>
          <w:rFonts w:ascii="Calibri" w:hAnsi="Calibri"/>
          <w:sz w:val="22"/>
          <w:szCs w:val="22"/>
        </w:rPr>
        <w:t xml:space="preserve">- </w:t>
      </w:r>
      <w:r w:rsidRPr="00F92426">
        <w:rPr>
          <w:rFonts w:ascii="Calibri" w:hAnsi="Calibri"/>
          <w:sz w:val="22"/>
          <w:szCs w:val="22"/>
        </w:rPr>
        <w:t>wykazane we wniosku o płatność,</w:t>
      </w:r>
    </w:p>
    <w:p w14:paraId="3713E93D" w14:textId="69388403"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243E64">
        <w:rPr>
          <w:rFonts w:ascii="Calibri" w:hAnsi="Calibri"/>
          <w:sz w:val="22"/>
          <w:szCs w:val="22"/>
        </w:rPr>
        <w:t>wskaźników rezultatu bezpośredniego – po zakończeniu wsparcia, do 4</w:t>
      </w:r>
      <w:r w:rsidRPr="00482DE2">
        <w:rPr>
          <w:rFonts w:ascii="Calibri" w:hAnsi="Calibri"/>
          <w:sz w:val="22"/>
          <w:szCs w:val="22"/>
        </w:rPr>
        <w:t xml:space="preserve"> tygodni od zakończenia ud</w:t>
      </w:r>
      <w:r w:rsidRPr="0092566C">
        <w:rPr>
          <w:rFonts w:ascii="Calibri" w:hAnsi="Calibri"/>
          <w:sz w:val="22"/>
          <w:szCs w:val="22"/>
        </w:rPr>
        <w:t xml:space="preserve">ziału </w:t>
      </w:r>
      <w:r w:rsidRPr="005846B5">
        <w:rPr>
          <w:rFonts w:ascii="Calibri" w:hAnsi="Calibri"/>
          <w:sz w:val="22"/>
          <w:szCs w:val="22"/>
        </w:rPr>
        <w:t xml:space="preserve">uczestnika w projekcie </w:t>
      </w:r>
      <w:r w:rsidR="00965BEF">
        <w:rPr>
          <w:rFonts w:ascii="Calibri" w:hAnsi="Calibri"/>
          <w:sz w:val="22"/>
          <w:szCs w:val="22"/>
        </w:rPr>
        <w:t xml:space="preserve">- </w:t>
      </w:r>
      <w:r w:rsidRPr="00EF1BED">
        <w:rPr>
          <w:rFonts w:ascii="Calibri" w:hAnsi="Calibri"/>
          <w:sz w:val="22"/>
          <w:szCs w:val="22"/>
        </w:rPr>
        <w:t xml:space="preserve">wykazane we wniosku o płatność/korekcie do wniosku </w:t>
      </w:r>
      <w:r w:rsidR="005D062E">
        <w:rPr>
          <w:rFonts w:ascii="Calibri" w:hAnsi="Calibri"/>
          <w:sz w:val="22"/>
          <w:szCs w:val="22"/>
        </w:rPr>
        <w:br/>
      </w:r>
      <w:r w:rsidRPr="00EF1BED">
        <w:rPr>
          <w:rFonts w:ascii="Calibri" w:hAnsi="Calibri"/>
          <w:sz w:val="22"/>
          <w:szCs w:val="22"/>
        </w:rPr>
        <w:t>o płatność końcową</w:t>
      </w:r>
      <w:r w:rsidRPr="0007366C">
        <w:rPr>
          <w:rFonts w:ascii="Calibri" w:hAnsi="Calibri"/>
          <w:sz w:val="22"/>
          <w:szCs w:val="22"/>
        </w:rPr>
        <w:t>.</w:t>
      </w:r>
    </w:p>
    <w:p w14:paraId="08119DE1" w14:textId="382D5B61" w:rsidR="00326232" w:rsidRPr="00B46F55" w:rsidRDefault="00707619" w:rsidP="004F22A5">
      <w:pPr>
        <w:numPr>
          <w:ilvl w:val="0"/>
          <w:numId w:val="8"/>
        </w:numPr>
        <w:ind w:hanging="360"/>
        <w:rPr>
          <w:rFonts w:asciiTheme="minorHAnsi" w:hAnsiTheme="minorHAnsi"/>
          <w:color w:val="auto"/>
        </w:rPr>
      </w:pPr>
      <w:r w:rsidRPr="004F22A5">
        <w:rPr>
          <w:rFonts w:asciiTheme="minorHAnsi" w:hAnsiTheme="minorHAnsi"/>
          <w:color w:val="auto"/>
        </w:rPr>
        <w:t>Na etapie realizacji Projektu nie przewiduje się możliwości wprowadzania zmian dotyczących zmniejszen</w:t>
      </w:r>
      <w:r w:rsidR="00BF348D" w:rsidRPr="004F22A5">
        <w:rPr>
          <w:rFonts w:asciiTheme="minorHAnsi" w:hAnsiTheme="minorHAnsi"/>
          <w:color w:val="auto"/>
        </w:rPr>
        <w:t>ia zakresu rzeczowego Projektu,</w:t>
      </w:r>
      <w:r w:rsidR="008E3BE8">
        <w:rPr>
          <w:rFonts w:asciiTheme="minorHAnsi" w:hAnsiTheme="minorHAnsi"/>
          <w:color w:val="auto"/>
        </w:rPr>
        <w:t xml:space="preserve"> </w:t>
      </w:r>
      <w:r w:rsidRPr="00D4052F">
        <w:rPr>
          <w:rFonts w:asciiTheme="minorHAnsi" w:hAnsiTheme="minorHAnsi"/>
          <w:color w:val="auto"/>
        </w:rPr>
        <w:t xml:space="preserve">tj. wartościach docelowych wskaźników produktu </w:t>
      </w:r>
      <w:r w:rsidR="005D062E">
        <w:rPr>
          <w:rFonts w:asciiTheme="minorHAnsi" w:hAnsiTheme="minorHAnsi"/>
          <w:color w:val="auto"/>
        </w:rPr>
        <w:br/>
      </w:r>
      <w:r w:rsidRPr="00D4052F">
        <w:rPr>
          <w:rFonts w:asciiTheme="minorHAnsi" w:hAnsiTheme="minorHAnsi"/>
          <w:color w:val="auto"/>
        </w:rPr>
        <w:t xml:space="preserve">i rezultatu. W przypadku zidentyfikowania przez Beneficjenta ryzyka nieosiągnięcia wskaźników, zobowiązany jest on niezwłocznie poinformować Instytucję Pośredniczącą i przedstawić stosowne wyjaśnienia. </w:t>
      </w:r>
    </w:p>
    <w:p w14:paraId="26E272F1"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14:paraId="02CA5EEC"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14:paraId="28A8253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14:paraId="55A9035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14:paraId="4FF1958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14:paraId="0201C74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14:paraId="19472FA9" w14:textId="24396D24"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14:paraId="5AFC2EB4" w14:textId="3A823EE3"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14:paraId="179884BD" w14:textId="56D1E9FB"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14:paraId="5128F5DD"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14:paraId="2B6D09C3"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w:t>
      </w:r>
      <w:r w:rsidRPr="00B102DC">
        <w:rPr>
          <w:rFonts w:asciiTheme="minorHAnsi" w:hAnsiTheme="minorHAnsi"/>
          <w:color w:val="auto"/>
        </w:rPr>
        <w:t xml:space="preserv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3425F3"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14:paraId="43A7ECBB" w14:textId="77777777" w:rsidR="002D6FEB" w:rsidRDefault="00707619" w:rsidP="00F0542B">
      <w:pPr>
        <w:numPr>
          <w:ilvl w:val="0"/>
          <w:numId w:val="8"/>
        </w:numPr>
        <w:ind w:hanging="360"/>
        <w:rPr>
          <w:rFonts w:asciiTheme="minorHAnsi" w:hAnsiTheme="minorHAnsi"/>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9B019DD" w14:textId="158D2C80" w:rsidR="002D6FEB" w:rsidRPr="00F0542B" w:rsidRDefault="002D6FEB" w:rsidP="00F0542B">
      <w:pPr>
        <w:numPr>
          <w:ilvl w:val="0"/>
          <w:numId w:val="8"/>
        </w:numPr>
        <w:ind w:hanging="360"/>
        <w:rPr>
          <w:rFonts w:asciiTheme="minorHAnsi" w:hAnsiTheme="minorHAnsi"/>
        </w:rPr>
      </w:pPr>
      <w:r w:rsidRPr="00F0542B">
        <w:rPr>
          <w:rFonts w:ascii="Calibri" w:hAnsi="Calibri"/>
        </w:rPr>
        <w:t xml:space="preserve">Beneficjent zobowiązany jest do utrzymania i wykorzystania zakupionego w ramach Projektu sprzętu </w:t>
      </w:r>
      <w:r w:rsidR="00471C79">
        <w:rPr>
          <w:rFonts w:ascii="Calibri" w:hAnsi="Calibri"/>
        </w:rPr>
        <w:t>niezbędnego do prowadzenia zajęć edukacyjnych</w:t>
      </w:r>
      <w:r w:rsidRPr="00F0542B">
        <w:rPr>
          <w:rFonts w:ascii="Calibri" w:hAnsi="Calibri"/>
        </w:rPr>
        <w:t xml:space="preserve"> w okresie do 4 tygodni po zakończeniu realizacji Projektu. Weryfikacja wskaźnika dotyczącego doposażenia zakupionego dzięki EFS do prowadzenia zajęć edukacyjnych będzie dokonywana do 4 tygodni po zakończeniu Projektu </w:t>
      </w:r>
      <w:r w:rsidR="00471C79">
        <w:rPr>
          <w:rFonts w:ascii="Calibri" w:hAnsi="Calibri"/>
        </w:rPr>
        <w:br/>
      </w:r>
      <w:r w:rsidRPr="00F0542B">
        <w:rPr>
          <w:rFonts w:ascii="Calibri" w:hAnsi="Calibri"/>
        </w:rPr>
        <w:t xml:space="preserve">w ramach wizyty monitorującej. </w:t>
      </w:r>
    </w:p>
    <w:p w14:paraId="32D0C88E" w14:textId="4C17DC68" w:rsidR="002D6FEB" w:rsidRPr="00F0542B" w:rsidRDefault="002D6FEB" w:rsidP="00F0542B">
      <w:pPr>
        <w:numPr>
          <w:ilvl w:val="0"/>
          <w:numId w:val="8"/>
        </w:numPr>
        <w:ind w:hanging="360"/>
        <w:rPr>
          <w:rFonts w:asciiTheme="minorHAnsi" w:hAnsiTheme="minorHAnsi"/>
        </w:rPr>
      </w:pPr>
      <w:r w:rsidRPr="00F0542B">
        <w:rPr>
          <w:rFonts w:ascii="Calibri" w:hAnsi="Calibri"/>
        </w:rPr>
        <w:t xml:space="preserve">W przypadku zakończenia Projektu z końcem czerwca, okres pomiaru wskaźników wymienionych w ust. </w:t>
      </w:r>
      <w:r w:rsidR="00AD4357">
        <w:rPr>
          <w:rFonts w:ascii="Calibri" w:hAnsi="Calibri"/>
        </w:rPr>
        <w:t>16</w:t>
      </w:r>
      <w:r w:rsidRPr="00F0542B">
        <w:rPr>
          <w:rFonts w:ascii="Calibri" w:hAnsi="Calibri"/>
        </w:rPr>
        <w:t xml:space="preserve"> może ulec wydłużeniu i zostanie dokonany w pierwszym miesiącu nowego roku szkolnego.</w:t>
      </w:r>
    </w:p>
    <w:p w14:paraId="20F21AF3" w14:textId="77777777" w:rsidR="00D95950" w:rsidRPr="003425F3"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4735F52F" w14:textId="77777777"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14:paraId="7C0BD82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0563017"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6 </w:t>
      </w:r>
    </w:p>
    <w:p w14:paraId="657FC03D" w14:textId="35F6C51D"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W związku z realizacją Projektu Beneficjentowi przysługują, zgodnie z Wytycznymi, o których mowa w § 1 pkt </w:t>
      </w:r>
      <w:r w:rsidR="008012A4">
        <w:rPr>
          <w:rFonts w:asciiTheme="minorHAnsi" w:hAnsiTheme="minorHAnsi"/>
          <w:color w:val="auto"/>
        </w:rPr>
        <w:t>36</w:t>
      </w:r>
      <w:r w:rsidRPr="003425F3">
        <w:rPr>
          <w:rFonts w:asciiTheme="minorHAnsi" w:hAnsiTheme="minorHAnsi"/>
          <w:color w:val="auto"/>
        </w:rPr>
        <w:t>, koszty pośrednie rozliczane stawką ryczałtową w wysokości ………% poniesionych, udokumentowanych i zatwierdzonych w ramach Projektu wydatków bezpośrednich,</w:t>
      </w:r>
      <w:r w:rsidR="005D062E">
        <w:rPr>
          <w:rFonts w:asciiTheme="minorHAnsi" w:hAnsiTheme="minorHAnsi"/>
          <w:color w:val="auto"/>
        </w:rPr>
        <w:t xml:space="preserve"> </w:t>
      </w:r>
      <w:r w:rsidR="005D062E">
        <w:rPr>
          <w:rFonts w:asciiTheme="minorHAnsi" w:hAnsiTheme="minorHAnsi"/>
          <w:color w:val="auto"/>
        </w:rPr>
        <w:br/>
      </w:r>
      <w:r w:rsidRPr="003425F3">
        <w:rPr>
          <w:rFonts w:asciiTheme="minorHAnsi" w:hAnsiTheme="minorHAnsi"/>
          <w:color w:val="auto"/>
        </w:rPr>
        <w:t>z</w:t>
      </w:r>
      <w:r w:rsidR="005D062E">
        <w:rPr>
          <w:rFonts w:asciiTheme="minorHAnsi" w:hAnsiTheme="minorHAnsi"/>
          <w:color w:val="auto"/>
        </w:rPr>
        <w:t xml:space="preserve"> </w:t>
      </w:r>
      <w:r w:rsidRPr="003425F3">
        <w:rPr>
          <w:rFonts w:asciiTheme="minorHAnsi" w:hAnsiTheme="minorHAnsi"/>
          <w:color w:val="auto"/>
        </w:rPr>
        <w:t xml:space="preserve">zastrzeżeniem ust. 2 i 3. </w:t>
      </w:r>
    </w:p>
    <w:p w14:paraId="70FED4D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3"/>
      </w:r>
      <w:r w:rsidRPr="003425F3">
        <w:rPr>
          <w:rFonts w:asciiTheme="minorHAnsi" w:hAnsiTheme="minorHAnsi"/>
          <w:color w:val="auto"/>
        </w:rPr>
        <w:t xml:space="preserve">. </w:t>
      </w:r>
    </w:p>
    <w:p w14:paraId="7B389039" w14:textId="72DCE8A5"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w:t>
      </w:r>
      <w:r w:rsidR="005D062E">
        <w:rPr>
          <w:rFonts w:asciiTheme="minorHAnsi" w:hAnsiTheme="minorHAnsi"/>
          <w:color w:val="auto"/>
        </w:rPr>
        <w:t>Decyzji</w:t>
      </w:r>
      <w:r w:rsidR="005D062E" w:rsidRPr="003425F3">
        <w:rPr>
          <w:rFonts w:asciiTheme="minorHAnsi" w:hAnsiTheme="minorHAnsi"/>
          <w:color w:val="auto"/>
        </w:rPr>
        <w:t xml:space="preserve"> </w:t>
      </w:r>
      <w:r w:rsidRPr="003425F3">
        <w:rPr>
          <w:rFonts w:asciiTheme="minorHAnsi" w:hAnsiTheme="minorHAnsi"/>
          <w:color w:val="auto"/>
        </w:rPr>
        <w:t xml:space="preserve">w zakresie zarządzania Projektem.  </w:t>
      </w:r>
    </w:p>
    <w:p w14:paraId="4401E39A" w14:textId="56F4C073"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w:t>
      </w:r>
      <w:r w:rsidR="008012A4">
        <w:rPr>
          <w:rFonts w:asciiTheme="minorHAnsi" w:hAnsiTheme="minorHAnsi"/>
          <w:color w:val="auto"/>
        </w:rPr>
        <w:t>36</w:t>
      </w:r>
      <w:r w:rsidRPr="003425F3">
        <w:rPr>
          <w:rFonts w:asciiTheme="minorHAnsi" w:hAnsiTheme="minorHAnsi"/>
          <w:color w:val="auto"/>
        </w:rPr>
        <w:t xml:space="preserve">. </w:t>
      </w:r>
    </w:p>
    <w:p w14:paraId="7BC7BD51" w14:textId="0E047F0B" w:rsidR="005B4F72" w:rsidRDefault="00707619" w:rsidP="00EE2AB2">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C970E59" w14:textId="77777777" w:rsidR="00892668" w:rsidRDefault="00892668" w:rsidP="00EE2AB2">
      <w:pPr>
        <w:spacing w:after="92" w:line="240" w:lineRule="auto"/>
        <w:ind w:left="10" w:firstLine="0"/>
        <w:jc w:val="left"/>
        <w:rPr>
          <w:rFonts w:asciiTheme="minorHAnsi" w:hAnsiTheme="minorHAnsi"/>
          <w:b/>
          <w:color w:val="auto"/>
        </w:rPr>
      </w:pPr>
    </w:p>
    <w:p w14:paraId="72A94E00" w14:textId="77777777" w:rsidR="00326232" w:rsidRPr="00F0542B" w:rsidRDefault="00707619">
      <w:pPr>
        <w:spacing w:after="90" w:line="240" w:lineRule="auto"/>
        <w:ind w:left="1925" w:right="-15" w:hanging="10"/>
        <w:jc w:val="left"/>
        <w:rPr>
          <w:rFonts w:asciiTheme="minorHAnsi" w:hAnsiTheme="minorHAnsi"/>
          <w:b/>
          <w:color w:val="auto"/>
        </w:rPr>
      </w:pPr>
      <w:r w:rsidRPr="00F0542B">
        <w:rPr>
          <w:rFonts w:asciiTheme="minorHAnsi" w:hAnsiTheme="minorHAnsi"/>
          <w:b/>
          <w:color w:val="auto"/>
        </w:rPr>
        <w:t xml:space="preserve">Odpowiedzialność Instytucji Pośredniczącej i Beneficjenta </w:t>
      </w:r>
    </w:p>
    <w:p w14:paraId="64224B90"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14:paraId="12B9AD01"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14:paraId="782EC318" w14:textId="3726089D" w:rsidR="00326232" w:rsidRPr="004F535B" w:rsidRDefault="00707619">
      <w:pPr>
        <w:numPr>
          <w:ilvl w:val="0"/>
          <w:numId w:val="10"/>
        </w:numPr>
        <w:ind w:left="306" w:hanging="283"/>
        <w:rPr>
          <w:rFonts w:asciiTheme="minorHAnsi" w:hAnsiTheme="minorHAnsi"/>
          <w:color w:val="auto"/>
        </w:rPr>
      </w:pPr>
      <w:r w:rsidRPr="004F535B">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4F535B">
        <w:rPr>
          <w:rFonts w:asciiTheme="minorHAnsi" w:hAnsiTheme="minorHAnsi"/>
          <w:color w:val="auto"/>
        </w:rPr>
        <w:t>Decyzji</w:t>
      </w:r>
      <w:r w:rsidRPr="004F535B">
        <w:rPr>
          <w:rFonts w:asciiTheme="minorHAnsi" w:hAnsiTheme="minorHAnsi"/>
          <w:color w:val="auto"/>
        </w:rPr>
        <w:t xml:space="preserve">.  </w:t>
      </w:r>
    </w:p>
    <w:p w14:paraId="34FF77B7" w14:textId="77777777" w:rsidR="00326232" w:rsidRPr="004F535B" w:rsidRDefault="00707619">
      <w:pPr>
        <w:numPr>
          <w:ilvl w:val="0"/>
          <w:numId w:val="10"/>
        </w:numPr>
        <w:ind w:left="306" w:hanging="283"/>
        <w:rPr>
          <w:rFonts w:asciiTheme="minorHAnsi" w:hAnsiTheme="minorHAnsi"/>
          <w:color w:val="auto"/>
        </w:rPr>
      </w:pPr>
      <w:r w:rsidRPr="004F535B">
        <w:rPr>
          <w:rFonts w:asciiTheme="minorHAnsi" w:hAnsiTheme="minorHAnsi"/>
          <w:color w:val="auto"/>
        </w:rPr>
        <w:t xml:space="preserve">Beneficjent zobowiązuje się do: </w:t>
      </w:r>
    </w:p>
    <w:p w14:paraId="47A07508" w14:textId="77777777" w:rsidR="00326232" w:rsidRPr="004F535B" w:rsidRDefault="00707619">
      <w:pPr>
        <w:numPr>
          <w:ilvl w:val="1"/>
          <w:numId w:val="10"/>
        </w:numPr>
        <w:ind w:hanging="360"/>
        <w:rPr>
          <w:rFonts w:asciiTheme="minorHAnsi" w:hAnsiTheme="minorHAnsi"/>
          <w:color w:val="auto"/>
        </w:rPr>
      </w:pPr>
      <w:r w:rsidRPr="004F535B">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4F535B" w:rsidRDefault="00707619">
      <w:pPr>
        <w:numPr>
          <w:ilvl w:val="1"/>
          <w:numId w:val="10"/>
        </w:numPr>
        <w:ind w:hanging="360"/>
        <w:rPr>
          <w:rFonts w:asciiTheme="minorHAnsi" w:hAnsiTheme="minorHAnsi"/>
          <w:color w:val="auto"/>
        </w:rPr>
      </w:pPr>
      <w:r w:rsidRPr="004F535B">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4F535B">
        <w:rPr>
          <w:rFonts w:asciiTheme="minorHAnsi" w:hAnsiTheme="minorHAnsi"/>
          <w:color w:val="auto"/>
        </w:rPr>
        <w:t xml:space="preserve">          </w:t>
      </w:r>
      <w:r w:rsidRPr="004F535B">
        <w:rPr>
          <w:rFonts w:asciiTheme="minorHAnsi" w:hAnsiTheme="minorHAnsi"/>
          <w:color w:val="auto"/>
        </w:rPr>
        <w:t xml:space="preserve">3 dni od dnia wystąpienia powyższych okoliczności;  </w:t>
      </w:r>
    </w:p>
    <w:p w14:paraId="0365CA31" w14:textId="1E05F63F" w:rsidR="00326232" w:rsidRPr="004F535B" w:rsidRDefault="00707619">
      <w:pPr>
        <w:numPr>
          <w:ilvl w:val="1"/>
          <w:numId w:val="10"/>
        </w:numPr>
        <w:ind w:hanging="360"/>
        <w:rPr>
          <w:rFonts w:asciiTheme="minorHAnsi" w:hAnsiTheme="minorHAnsi"/>
          <w:color w:val="auto"/>
        </w:rPr>
      </w:pPr>
      <w:r w:rsidRPr="004F535B">
        <w:rPr>
          <w:rFonts w:asciiTheme="minorHAnsi" w:hAnsiTheme="minorHAnsi"/>
          <w:color w:val="auto"/>
        </w:rPr>
        <w:t xml:space="preserve">pisemnego informowania Instytucji Pośredniczącej o toczącym się wobec Beneficjenta jakimkolwiek postępowaniu egzekucyjnym, o posiadaniu zajętych wierzytelności lub </w:t>
      </w:r>
      <w:r w:rsidR="005D062E" w:rsidRPr="004F535B">
        <w:rPr>
          <w:rFonts w:asciiTheme="minorHAnsi" w:hAnsiTheme="minorHAnsi"/>
          <w:color w:val="auto"/>
        </w:rPr>
        <w:br/>
      </w:r>
      <w:r w:rsidRPr="004F535B">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F3E8593" w14:textId="77777777" w:rsidR="00892668" w:rsidRPr="003425F3" w:rsidRDefault="00892668">
      <w:pPr>
        <w:spacing w:after="130" w:line="240" w:lineRule="auto"/>
        <w:ind w:left="10" w:firstLine="0"/>
        <w:jc w:val="left"/>
        <w:rPr>
          <w:rFonts w:asciiTheme="minorHAnsi" w:hAnsiTheme="minorHAnsi"/>
          <w:color w:val="auto"/>
        </w:rPr>
      </w:pPr>
    </w:p>
    <w:p w14:paraId="729EC7FF"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Wyodrębniona ewidencja wydatków </w:t>
      </w:r>
    </w:p>
    <w:p w14:paraId="506B7327"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14:paraId="452D8033" w14:textId="0687F098"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w:t>
      </w:r>
      <w:r w:rsidR="005D062E">
        <w:rPr>
          <w:rFonts w:asciiTheme="minorHAnsi" w:hAnsiTheme="minorHAnsi"/>
          <w:color w:val="auto"/>
        </w:rPr>
        <w:br/>
      </w:r>
      <w:r w:rsidRPr="003425F3">
        <w:rPr>
          <w:rFonts w:asciiTheme="minorHAnsi" w:hAnsiTheme="minorHAnsi"/>
          <w:color w:val="auto"/>
        </w:rPr>
        <w:t xml:space="preserve">pkt </w:t>
      </w:r>
      <w:r w:rsidR="008012A4">
        <w:rPr>
          <w:rFonts w:asciiTheme="minorHAnsi" w:hAnsiTheme="minorHAnsi"/>
          <w:color w:val="auto"/>
        </w:rPr>
        <w:t>36</w:t>
      </w:r>
      <w:r w:rsidRPr="003425F3">
        <w:rPr>
          <w:rFonts w:asciiTheme="minorHAnsi" w:hAnsiTheme="minorHAnsi"/>
          <w:color w:val="auto"/>
        </w:rPr>
        <w:t xml:space="preserve">.  </w:t>
      </w:r>
    </w:p>
    <w:p w14:paraId="01883914" w14:textId="77777777" w:rsidR="00326232" w:rsidRPr="00914100" w:rsidRDefault="00707619">
      <w:pPr>
        <w:numPr>
          <w:ilvl w:val="0"/>
          <w:numId w:val="11"/>
        </w:numPr>
        <w:ind w:hanging="360"/>
        <w:rPr>
          <w:rFonts w:asciiTheme="minorHAnsi" w:hAnsiTheme="minorHAnsi"/>
          <w:color w:val="auto"/>
        </w:rPr>
      </w:pPr>
      <w:r w:rsidRPr="00914100">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14:paraId="62026C16" w14:textId="77777777" w:rsidR="00326232"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A0E6424" w14:textId="77777777" w:rsidR="00892668" w:rsidRPr="003425F3" w:rsidRDefault="00892668">
      <w:pPr>
        <w:spacing w:after="133" w:line="240" w:lineRule="auto"/>
        <w:ind w:left="10" w:firstLine="0"/>
        <w:jc w:val="left"/>
        <w:rPr>
          <w:rFonts w:asciiTheme="minorHAnsi" w:hAnsiTheme="minorHAnsi"/>
          <w:color w:val="auto"/>
        </w:rPr>
      </w:pPr>
    </w:p>
    <w:p w14:paraId="11F96E33" w14:textId="77777777" w:rsidR="00326232" w:rsidRPr="00F0542B" w:rsidRDefault="00707619">
      <w:pPr>
        <w:spacing w:after="90" w:line="240" w:lineRule="auto"/>
        <w:ind w:left="2590" w:right="-15" w:hanging="10"/>
        <w:jc w:val="left"/>
        <w:rPr>
          <w:rFonts w:asciiTheme="minorHAnsi" w:hAnsiTheme="minorHAnsi"/>
          <w:b/>
          <w:color w:val="auto"/>
        </w:rPr>
      </w:pPr>
      <w:r w:rsidRPr="00F0542B">
        <w:rPr>
          <w:rFonts w:asciiTheme="minorHAnsi" w:hAnsiTheme="minorHAnsi"/>
          <w:b/>
          <w:color w:val="auto"/>
        </w:rPr>
        <w:t xml:space="preserve">Planowanie płatności na rzecz Beneficjenta </w:t>
      </w:r>
    </w:p>
    <w:p w14:paraId="2905502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14:paraId="4BE1AA49" w14:textId="07A73652"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w:t>
      </w:r>
      <w:r w:rsidR="005D062E">
        <w:rPr>
          <w:rFonts w:asciiTheme="minorHAnsi" w:hAnsiTheme="minorHAnsi"/>
          <w:color w:val="auto"/>
        </w:rPr>
        <w:t>Decyzji</w:t>
      </w:r>
      <w:r w:rsidR="005D062E" w:rsidRPr="003425F3">
        <w:rPr>
          <w:rFonts w:asciiTheme="minorHAnsi" w:hAnsiTheme="minorHAnsi"/>
          <w:color w:val="auto"/>
        </w:rPr>
        <w:t xml:space="preserve"> </w:t>
      </w:r>
      <w:r w:rsidRPr="003425F3">
        <w:rPr>
          <w:rFonts w:asciiTheme="minorHAnsi" w:hAnsiTheme="minorHAnsi"/>
          <w:color w:val="auto"/>
        </w:rPr>
        <w:t xml:space="preserve">uzgadnia i przekazuje do Instytucji Pośredniczącej harmonogram płatności, który stanowi załącznik nr 3 do </w:t>
      </w:r>
      <w:r w:rsidR="005D062E">
        <w:rPr>
          <w:rFonts w:asciiTheme="minorHAnsi" w:hAnsiTheme="minorHAnsi"/>
          <w:color w:val="auto"/>
        </w:rPr>
        <w:t>Decyzji</w:t>
      </w:r>
      <w:r w:rsidRPr="003425F3">
        <w:rPr>
          <w:rFonts w:asciiTheme="minorHAnsi" w:hAnsiTheme="minorHAnsi"/>
          <w:color w:val="auto"/>
        </w:rPr>
        <w:t xml:space="preserve">. Harmonogram powinien obejmować cały okres realizacji Projektu. </w:t>
      </w:r>
    </w:p>
    <w:p w14:paraId="2B4E877D" w14:textId="6E71E6EF"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w:t>
      </w:r>
      <w:r w:rsidR="00986DD1">
        <w:rPr>
          <w:rFonts w:asciiTheme="minorHAnsi" w:hAnsiTheme="minorHAnsi"/>
          <w:color w:val="auto"/>
        </w:rPr>
        <w:t xml:space="preserve">zmiany niniejszej </w:t>
      </w:r>
      <w:r w:rsidR="005D062E">
        <w:rPr>
          <w:rFonts w:asciiTheme="minorHAnsi" w:hAnsiTheme="minorHAnsi"/>
          <w:color w:val="auto"/>
        </w:rPr>
        <w:t>Decyzji</w:t>
      </w:r>
      <w:r w:rsidR="00F92C7C">
        <w:rPr>
          <w:rFonts w:asciiTheme="minorHAnsi" w:hAnsiTheme="minorHAnsi"/>
          <w:color w:val="auto"/>
        </w:rPr>
        <w:t xml:space="preserve"> o dofinansowaniu projektu</w:t>
      </w:r>
      <w:r w:rsidRPr="003425F3">
        <w:rPr>
          <w:rFonts w:asciiTheme="minorHAnsi" w:hAnsiTheme="minorHAnsi"/>
          <w:color w:val="auto"/>
        </w:rPr>
        <w:t xml:space="preserve">. </w:t>
      </w:r>
    </w:p>
    <w:p w14:paraId="7EB09F7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t xml:space="preserve">i w zakresie ww. okresu Beneficjent, nie zostaje zwolniony z konsekwencji  określonych w art. 189  ust. 3 ustawy o finansach. </w:t>
      </w:r>
    </w:p>
    <w:p w14:paraId="35D17C38"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14:paraId="40973AD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14:paraId="04B8794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14:paraId="3410B331" w14:textId="77777777"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14:paraId="7FB72CF3"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4"/>
      </w:r>
      <w:r w:rsidRPr="003425F3">
        <w:rPr>
          <w:rFonts w:asciiTheme="minorHAnsi" w:hAnsiTheme="minorHAnsi"/>
          <w:color w:val="auto"/>
        </w:rPr>
        <w:t xml:space="preserve">: </w:t>
      </w:r>
    </w:p>
    <w:p w14:paraId="3144516D" w14:textId="77777777"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24F492D9" w14:textId="77777777"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14:paraId="7E711C6F" w14:textId="22B5548A" w:rsidR="00326232" w:rsidRPr="004F535B" w:rsidRDefault="00707619">
      <w:pPr>
        <w:numPr>
          <w:ilvl w:val="0"/>
          <w:numId w:val="12"/>
        </w:numPr>
        <w:ind w:hanging="360"/>
        <w:rPr>
          <w:rFonts w:asciiTheme="minorHAnsi" w:hAnsiTheme="minorHAnsi"/>
          <w:color w:val="auto"/>
        </w:rPr>
      </w:pPr>
      <w:r w:rsidRPr="004F535B">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4F535B">
        <w:rPr>
          <w:rFonts w:asciiTheme="minorHAnsi" w:hAnsiTheme="minorHAnsi"/>
          <w:color w:val="auto"/>
        </w:rPr>
        <w:br/>
      </w:r>
      <w:r w:rsidRPr="004F535B">
        <w:rPr>
          <w:rFonts w:asciiTheme="minorHAnsi" w:hAnsiTheme="minorHAnsi"/>
          <w:color w:val="auto"/>
        </w:rPr>
        <w:t xml:space="preserve">w związku z realizacją niniejszej </w:t>
      </w:r>
      <w:r w:rsidR="005D062E" w:rsidRPr="004F535B">
        <w:rPr>
          <w:rFonts w:asciiTheme="minorHAnsi" w:hAnsiTheme="minorHAnsi"/>
          <w:color w:val="auto"/>
        </w:rPr>
        <w:t>Decyzji</w:t>
      </w:r>
      <w:r w:rsidRPr="004F535B">
        <w:rPr>
          <w:rFonts w:asciiTheme="minorHAnsi" w:hAnsiTheme="minorHAnsi"/>
          <w:color w:val="auto"/>
        </w:rPr>
        <w:t xml:space="preserve">, pomiędzy Beneficjentem a Partnerem/Partnerami, powinny być dokonywane za pośrednictwem rachunku bankowego, o którym mowa w ust. 6, pod rygorem nieuznania poniesionych wydatków za kwalifikowalne. </w:t>
      </w:r>
    </w:p>
    <w:p w14:paraId="055B1185" w14:textId="7D451C3D"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w:t>
      </w:r>
      <w:r w:rsidR="00986DD1">
        <w:rPr>
          <w:rFonts w:asciiTheme="minorHAnsi" w:hAnsiTheme="minorHAnsi"/>
          <w:color w:val="auto"/>
        </w:rPr>
        <w:t>zmiany niniejszej</w:t>
      </w:r>
      <w:r w:rsidRPr="003425F3">
        <w:rPr>
          <w:rFonts w:asciiTheme="minorHAnsi" w:hAnsiTheme="minorHAnsi"/>
          <w:color w:val="auto"/>
        </w:rPr>
        <w:t xml:space="preserve"> </w:t>
      </w:r>
      <w:r w:rsidR="00A05F2B">
        <w:rPr>
          <w:rFonts w:asciiTheme="minorHAnsi" w:hAnsiTheme="minorHAnsi"/>
          <w:color w:val="auto"/>
        </w:rPr>
        <w:t>Decyzji</w:t>
      </w:r>
      <w:r w:rsidRPr="003425F3">
        <w:rPr>
          <w:rFonts w:asciiTheme="minorHAnsi" w:hAnsiTheme="minorHAnsi"/>
          <w:color w:val="auto"/>
        </w:rPr>
        <w:t xml:space="preserve">.  </w:t>
      </w:r>
    </w:p>
    <w:p w14:paraId="11BBBC4A" w14:textId="77777777" w:rsidR="00326232"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524A401" w14:textId="77777777" w:rsidR="00892668" w:rsidRPr="003425F3" w:rsidRDefault="00892668">
      <w:pPr>
        <w:spacing w:after="133" w:line="240" w:lineRule="auto"/>
        <w:ind w:left="10" w:firstLine="0"/>
        <w:jc w:val="left"/>
        <w:rPr>
          <w:rFonts w:asciiTheme="minorHAnsi" w:hAnsiTheme="minorHAnsi"/>
          <w:color w:val="auto"/>
        </w:rPr>
      </w:pPr>
    </w:p>
    <w:p w14:paraId="6A33135C"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Przekazanie Beneficjentowi dofinansowania </w:t>
      </w:r>
    </w:p>
    <w:p w14:paraId="447A9E4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10 </w:t>
      </w:r>
    </w:p>
    <w:p w14:paraId="2F167B7C" w14:textId="5F593CF4"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w:t>
      </w:r>
      <w:r w:rsidR="007556AA">
        <w:rPr>
          <w:rFonts w:asciiTheme="minorHAnsi" w:hAnsiTheme="minorHAnsi"/>
          <w:color w:val="auto"/>
        </w:rPr>
        <w:t>Decyzji</w:t>
      </w:r>
      <w:r w:rsidRPr="003425F3">
        <w:rPr>
          <w:rFonts w:asciiTheme="minorHAnsi" w:hAnsiTheme="minorHAnsi"/>
          <w:color w:val="auto"/>
        </w:rPr>
        <w:t xml:space="preserve">. </w:t>
      </w:r>
    </w:p>
    <w:p w14:paraId="60A46533" w14:textId="06E55E85" w:rsidR="00986DD1" w:rsidRPr="009862BF" w:rsidRDefault="00986DD1" w:rsidP="009862BF">
      <w:pPr>
        <w:pStyle w:val="Tekstkomentarza"/>
        <w:numPr>
          <w:ilvl w:val="0"/>
          <w:numId w:val="13"/>
        </w:numPr>
        <w:rPr>
          <w:rFonts w:asciiTheme="minorHAnsi" w:hAnsiTheme="minorHAnsi"/>
          <w:caps/>
        </w:rPr>
      </w:pPr>
      <w:r w:rsidRPr="009D570E">
        <w:rPr>
          <w:rFonts w:asciiTheme="minorHAnsi" w:hAnsiTheme="minorHAnsi"/>
          <w:sz w:val="22"/>
          <w:szCs w:val="22"/>
        </w:rPr>
        <w:t>Środki europejskie są przekazywane na rachunek bankowy Instytucji Zarządzającej na podstawie Zleceń płatności do BGK, a następnie na podstawie dyspozycji przelewu środków z rachunku ba</w:t>
      </w:r>
      <w:r w:rsidR="008C7925" w:rsidRPr="009D570E">
        <w:rPr>
          <w:rFonts w:asciiTheme="minorHAnsi" w:hAnsiTheme="minorHAnsi"/>
          <w:sz w:val="22"/>
          <w:szCs w:val="22"/>
        </w:rPr>
        <w:t>n</w:t>
      </w:r>
      <w:r w:rsidRPr="009D570E">
        <w:rPr>
          <w:rFonts w:asciiTheme="minorHAnsi" w:hAnsiTheme="minorHAnsi"/>
          <w:sz w:val="22"/>
          <w:szCs w:val="22"/>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9862BF">
        <w:rPr>
          <w:rFonts w:asciiTheme="minorHAnsi" w:hAnsiTheme="minorHAnsi"/>
          <w:sz w:val="22"/>
          <w:szCs w:val="22"/>
        </w:rPr>
        <w:t xml:space="preserve">Jednocześnie Instytucja Pośrednicząca zobowiązuje się do pisemnego poinformowania Instytucji Zarządzającej o zatwierdzeniu wniosku o płatność oraz konieczności przekazania na rachunek bankowy Beneficjenta dofinansowania we wskazanych kwotach.  </w:t>
      </w:r>
      <w:r w:rsidRPr="009862BF">
        <w:rPr>
          <w:rFonts w:asciiTheme="minorHAnsi" w:hAnsiTheme="minorHAnsi"/>
          <w:sz w:val="22"/>
          <w:szCs w:val="22"/>
        </w:rPr>
        <w:t>Instytucja Zarządzająca nie ponosi odpowiedzialności za terminowość wypłat środków przez BGK.</w:t>
      </w:r>
    </w:p>
    <w:p w14:paraId="7266ED0B"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14:paraId="42457D2D" w14:textId="77777777" w:rsidR="00C43F30" w:rsidRPr="00F0542B" w:rsidRDefault="00C43F30" w:rsidP="00C43F30">
      <w:pPr>
        <w:numPr>
          <w:ilvl w:val="0"/>
          <w:numId w:val="64"/>
        </w:numPr>
        <w:tabs>
          <w:tab w:val="left" w:pos="0"/>
        </w:tabs>
        <w:suppressAutoHyphens/>
        <w:spacing w:after="60" w:line="240" w:lineRule="auto"/>
        <w:rPr>
          <w:rFonts w:asciiTheme="minorHAnsi" w:hAnsiTheme="minorHAnsi"/>
        </w:rPr>
      </w:pPr>
      <w:r w:rsidRPr="00F0542B">
        <w:rPr>
          <w:rFonts w:asciiTheme="minorHAnsi" w:hAnsiTheme="minorHAnsi"/>
        </w:rPr>
        <w:t>złożenie przez Beneficjenta do Instytucji Pośredniczącej prawidłowego wniosku o płatność (tzw. zaliczkowego) i jego zatwierdzenie przez Instytucję Pośredniczącą,</w:t>
      </w:r>
    </w:p>
    <w:p w14:paraId="7249E3BA" w14:textId="0C6489AF" w:rsidR="00C43F30" w:rsidRPr="00F0542B" w:rsidRDefault="00C43F30" w:rsidP="00C43F30">
      <w:pPr>
        <w:numPr>
          <w:ilvl w:val="0"/>
          <w:numId w:val="64"/>
        </w:numPr>
        <w:tabs>
          <w:tab w:val="left" w:pos="0"/>
        </w:tabs>
        <w:suppressAutoHyphens/>
        <w:spacing w:after="60" w:line="240" w:lineRule="auto"/>
        <w:rPr>
          <w:rFonts w:asciiTheme="minorHAnsi" w:hAnsiTheme="minorHAnsi"/>
          <w:color w:val="auto"/>
        </w:rPr>
      </w:pPr>
      <w:r w:rsidRPr="00F0542B">
        <w:rPr>
          <w:rFonts w:asciiTheme="minorHAnsi" w:hAnsiTheme="minorHAnsi"/>
        </w:rPr>
        <w:t xml:space="preserve">dostępność środków europejskich w limicie określonym przez </w:t>
      </w:r>
      <w:r w:rsidRPr="00F0542B">
        <w:rPr>
          <w:rFonts w:asciiTheme="minorHAnsi" w:hAnsiTheme="minorHAnsi"/>
          <w:color w:val="auto"/>
        </w:rPr>
        <w:t>Ministra Rozwoju,</w:t>
      </w:r>
    </w:p>
    <w:p w14:paraId="17B256C7" w14:textId="5F29CF16" w:rsidR="00C43F30" w:rsidRPr="00F0542B" w:rsidRDefault="00C43F30" w:rsidP="00C43F30">
      <w:pPr>
        <w:numPr>
          <w:ilvl w:val="0"/>
          <w:numId w:val="64"/>
        </w:numPr>
        <w:tabs>
          <w:tab w:val="left" w:pos="0"/>
        </w:tabs>
        <w:suppressAutoHyphens/>
        <w:spacing w:after="60" w:line="240" w:lineRule="auto"/>
        <w:rPr>
          <w:rFonts w:asciiTheme="minorHAnsi" w:hAnsiTheme="minorHAnsi"/>
          <w:color w:val="auto"/>
        </w:rPr>
      </w:pPr>
      <w:r w:rsidRPr="00F0542B">
        <w:rPr>
          <w:rFonts w:asciiTheme="minorHAnsi" w:hAnsiTheme="minorHAnsi"/>
          <w:color w:val="auto"/>
        </w:rPr>
        <w:t xml:space="preserve">dostępność środków dotacji celowej na rachunku Instytucji </w:t>
      </w:r>
      <w:r w:rsidR="00F70125" w:rsidRPr="00F0542B">
        <w:rPr>
          <w:rFonts w:asciiTheme="minorHAnsi" w:hAnsiTheme="minorHAnsi"/>
          <w:color w:val="auto"/>
        </w:rPr>
        <w:t>Zarządzającej</w:t>
      </w:r>
      <w:r w:rsidRPr="00F0542B">
        <w:rPr>
          <w:rFonts w:asciiTheme="minorHAnsi" w:hAnsiTheme="minorHAnsi"/>
          <w:color w:val="auto"/>
        </w:rPr>
        <w:t>.</w:t>
      </w:r>
    </w:p>
    <w:p w14:paraId="039A21D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14:paraId="4B114006" w14:textId="5FFB338E"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złożenie przez Beneficjenta i zweryfikowanie przez In</w:t>
      </w:r>
      <w:r w:rsidR="00965BEF">
        <w:rPr>
          <w:rFonts w:asciiTheme="minorHAnsi" w:hAnsiTheme="minorHAnsi"/>
          <w:color w:val="auto"/>
        </w:rPr>
        <w:t xml:space="preserve">stytucję Pośredniczącą wniosku </w:t>
      </w:r>
      <w:r w:rsidR="00FE5DC8">
        <w:rPr>
          <w:rFonts w:asciiTheme="minorHAnsi" w:hAnsiTheme="minorHAnsi"/>
          <w:color w:val="auto"/>
        </w:rPr>
        <w:br/>
      </w:r>
      <w:r w:rsidRPr="003425F3">
        <w:rPr>
          <w:rFonts w:asciiTheme="minorHAnsi" w:hAnsiTheme="minorHAnsi"/>
          <w:color w:val="auto"/>
        </w:rPr>
        <w:t>o płatność, w którym wykazano wydatki kwalifikowalne w  wysokości co najmniej 70 % łącznej kwoty transz dofinansowania otrzymanych na dzień zatwierdzenia wniosku lub odesłania</w:t>
      </w:r>
      <w:r w:rsidR="00F70125">
        <w:rPr>
          <w:rFonts w:asciiTheme="minorHAnsi" w:hAnsiTheme="minorHAnsi"/>
          <w:color w:val="auto"/>
        </w:rPr>
        <w:t xml:space="preserve"> wniosku do poprawy; w przypadku odesłania wniosku do poprawy wydatki w ww. wysokości nie wymagają składania przez Beneficjenta dalszych wyjaśnień</w:t>
      </w:r>
      <w:r w:rsidRPr="003425F3">
        <w:rPr>
          <w:rFonts w:asciiTheme="minorHAnsi" w:hAnsiTheme="minorHAnsi"/>
          <w:color w:val="auto"/>
        </w:rPr>
        <w:t xml:space="preserve">,  </w:t>
      </w:r>
    </w:p>
    <w:p w14:paraId="6FD1F6E0"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14:paraId="64F8E144" w14:textId="2846CA26"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w:t>
      </w:r>
      <w:r w:rsidR="00AD4357">
        <w:rPr>
          <w:rFonts w:asciiTheme="minorHAnsi" w:hAnsiTheme="minorHAnsi"/>
          <w:color w:val="auto"/>
        </w:rPr>
        <w:t>28</w:t>
      </w:r>
      <w:r w:rsidR="00AD4357" w:rsidRPr="003425F3">
        <w:rPr>
          <w:rFonts w:asciiTheme="minorHAnsi" w:hAnsiTheme="minorHAnsi"/>
          <w:color w:val="auto"/>
        </w:rPr>
        <w:t xml:space="preserve"> </w:t>
      </w:r>
      <w:r w:rsidRPr="003425F3">
        <w:rPr>
          <w:rFonts w:asciiTheme="minorHAnsi" w:hAnsiTheme="minorHAnsi"/>
          <w:color w:val="auto"/>
        </w:rPr>
        <w:t xml:space="preserve">ust. 1, </w:t>
      </w:r>
    </w:p>
    <w:p w14:paraId="5292365B" w14:textId="77777777" w:rsidR="00986DD1" w:rsidRDefault="0070761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14:paraId="55272BB4" w14:textId="4E3C21F1" w:rsidR="00986DD1" w:rsidRPr="00986DD1" w:rsidRDefault="00986DD1">
      <w:pPr>
        <w:numPr>
          <w:ilvl w:val="1"/>
          <w:numId w:val="14"/>
        </w:numPr>
        <w:spacing w:after="0" w:line="276" w:lineRule="auto"/>
        <w:ind w:hanging="360"/>
        <w:rPr>
          <w:rFonts w:asciiTheme="minorHAnsi" w:hAnsiTheme="minorHAnsi"/>
          <w:color w:val="auto"/>
        </w:rPr>
      </w:pPr>
      <w:r w:rsidRPr="00986DD1">
        <w:rPr>
          <w:rFonts w:asciiTheme="minorHAnsi" w:hAnsiTheme="minorHAnsi"/>
          <w:color w:val="auto"/>
        </w:rPr>
        <w:t>dostępność środków dotacji celowej na rachunku Instytucji Zarządzającej.</w:t>
      </w:r>
    </w:p>
    <w:p w14:paraId="3B41B2C3" w14:textId="77777777"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14:paraId="6273C30C" w14:textId="6F57EAD6"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Dofinansowanie, o którym mowa w § 2 ust. 4, pkt 1 będzie przekazywane na wskazan</w:t>
      </w:r>
      <w:r w:rsidR="001F3654">
        <w:rPr>
          <w:rFonts w:asciiTheme="minorHAnsi" w:hAnsiTheme="minorHAnsi"/>
          <w:color w:val="auto"/>
        </w:rPr>
        <w:t>y</w:t>
      </w:r>
      <w:r w:rsidRPr="003425F3">
        <w:rPr>
          <w:rFonts w:asciiTheme="minorHAnsi" w:hAnsiTheme="minorHAnsi"/>
          <w:color w:val="auto"/>
        </w:rPr>
        <w:t xml:space="preserve"> przez Beneficjenta rachun</w:t>
      </w:r>
      <w:r w:rsidR="001F3654">
        <w:rPr>
          <w:rFonts w:asciiTheme="minorHAnsi" w:hAnsiTheme="minorHAnsi"/>
          <w:color w:val="auto"/>
        </w:rPr>
        <w:t>e</w:t>
      </w:r>
      <w:r w:rsidRPr="003425F3">
        <w:rPr>
          <w:rFonts w:asciiTheme="minorHAnsi" w:hAnsiTheme="minorHAnsi"/>
          <w:color w:val="auto"/>
        </w:rPr>
        <w:t>k bankow</w:t>
      </w:r>
      <w:r w:rsidR="001F3654">
        <w:rPr>
          <w:rFonts w:asciiTheme="minorHAnsi" w:hAnsiTheme="minorHAnsi"/>
          <w:color w:val="auto"/>
        </w:rPr>
        <w:t>y</w:t>
      </w:r>
      <w:r w:rsidRPr="003425F3">
        <w:rPr>
          <w:rFonts w:asciiTheme="minorHAnsi" w:hAnsiTheme="minorHAnsi"/>
          <w:color w:val="auto"/>
        </w:rPr>
        <w:t xml:space="preserve"> w terminie nie dłuższym niż 90 dni licząc od dnia przedłożenia wniosku o płatność, uwzględniając zapisy § 12 ust. 3-4.  </w:t>
      </w:r>
    </w:p>
    <w:p w14:paraId="0E0E85E5" w14:textId="09862E1F"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 przypadku niezłożenia wniosku o płatność, na kwotę lub w terminie określonym w </w:t>
      </w:r>
      <w:r w:rsidR="008E5A9E">
        <w:rPr>
          <w:rFonts w:asciiTheme="minorHAnsi" w:hAnsiTheme="minorHAnsi"/>
          <w:color w:val="auto"/>
        </w:rPr>
        <w:t>Decyzji</w:t>
      </w:r>
      <w:r w:rsidRPr="003425F3">
        <w:rPr>
          <w:rFonts w:asciiTheme="minorHAnsi" w:hAnsiTheme="minorHAnsi"/>
          <w:color w:val="auto"/>
        </w:rPr>
        <w:t xml:space="preserve">, od środków pozostałych do rozliczenia, przekazanych w formie zaliczki nalicza się odsetki jak dla zaległości podatkowych, liczone od dnia przekazania środków zaliczki do dnia złożenia wniosku  </w:t>
      </w:r>
      <w:r w:rsidR="005D71D3">
        <w:rPr>
          <w:rFonts w:asciiTheme="minorHAnsi" w:hAnsiTheme="minorHAnsi"/>
          <w:color w:val="auto"/>
        </w:rPr>
        <w:br/>
      </w:r>
      <w:r w:rsidRPr="003425F3">
        <w:rPr>
          <w:rFonts w:asciiTheme="minorHAnsi" w:hAnsiTheme="minorHAnsi"/>
          <w:color w:val="auto"/>
        </w:rPr>
        <w:t xml:space="preserve">o płatność. Za dzień przekazania środków uznaje się dzień wypłaty środków przez Instytucję </w:t>
      </w:r>
      <w:r w:rsidR="00986DD1">
        <w:rPr>
          <w:rFonts w:asciiTheme="minorHAnsi" w:hAnsiTheme="minorHAnsi"/>
          <w:color w:val="auto"/>
        </w:rPr>
        <w:t>Zarządzają</w:t>
      </w:r>
      <w:r w:rsidR="00986DD1" w:rsidRPr="003425F3">
        <w:rPr>
          <w:rFonts w:asciiTheme="minorHAnsi" w:hAnsiTheme="minorHAnsi"/>
          <w:color w:val="auto"/>
        </w:rPr>
        <w:t xml:space="preserve">cą </w:t>
      </w:r>
      <w:r w:rsidRPr="003425F3">
        <w:rPr>
          <w:rFonts w:asciiTheme="minorHAnsi" w:hAnsiTheme="minorHAnsi"/>
          <w:color w:val="auto"/>
        </w:rPr>
        <w:t xml:space="preserve">na rzecz Beneficjenta, tj. dzień obciążenia rachunku bankowego Instytucji </w:t>
      </w:r>
      <w:r w:rsidR="00986DD1">
        <w:rPr>
          <w:rFonts w:asciiTheme="minorHAnsi" w:hAnsiTheme="minorHAnsi"/>
          <w:color w:val="auto"/>
        </w:rPr>
        <w:t>Zarządzaj</w:t>
      </w:r>
      <w:r w:rsidR="00986DD1" w:rsidRPr="003425F3">
        <w:rPr>
          <w:rFonts w:asciiTheme="minorHAnsi" w:hAnsiTheme="minorHAnsi"/>
          <w:color w:val="auto"/>
        </w:rPr>
        <w:t>ącej</w:t>
      </w:r>
      <w:r w:rsidRPr="003425F3">
        <w:rPr>
          <w:rFonts w:asciiTheme="minorHAnsi" w:hAnsiTheme="minorHAnsi"/>
          <w:color w:val="auto"/>
        </w:rPr>
        <w:t xml:space="preserve">,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14:paraId="5E335032" w14:textId="6643C120" w:rsidR="00326232" w:rsidRPr="00067B12"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w:t>
      </w:r>
      <w:r w:rsidR="004056A0" w:rsidRPr="00F0542B">
        <w:rPr>
          <w:rFonts w:asciiTheme="minorHAnsi" w:hAnsiTheme="minorHAnsi"/>
          <w:color w:val="auto"/>
        </w:rPr>
        <w:t xml:space="preserve">stanowią dochód Samorządu Województwa Opolskiego i nie są wykazywane we wniosku </w:t>
      </w:r>
      <w:r w:rsidR="004056A0" w:rsidRPr="00F0542B">
        <w:rPr>
          <w:rFonts w:asciiTheme="minorHAnsi" w:hAnsiTheme="minorHAnsi"/>
          <w:color w:val="auto"/>
        </w:rPr>
        <w:br/>
        <w:t>o płatność.</w:t>
      </w:r>
      <w:r w:rsidRPr="00067B12">
        <w:rPr>
          <w:rFonts w:asciiTheme="minorHAnsi" w:hAnsiTheme="minorHAnsi"/>
          <w:color w:val="auto"/>
        </w:rPr>
        <w:t xml:space="preserve"> </w:t>
      </w:r>
    </w:p>
    <w:p w14:paraId="5EB7A25E" w14:textId="77777777"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8703FC">
        <w:rPr>
          <w:rFonts w:asciiTheme="minorHAnsi" w:hAnsiTheme="minorHAnsi"/>
          <w:color w:val="auto"/>
        </w:rPr>
        <w:br/>
      </w:r>
      <w:r w:rsidRPr="008703FC">
        <w:rPr>
          <w:rFonts w:asciiTheme="minorHAnsi" w:hAnsiTheme="minorHAnsi"/>
          <w:color w:val="auto"/>
        </w:rPr>
        <w:t xml:space="preserve">o  zawieszeniu biegu terminu wypłaty transzy dofinansowania i jego przyczynach. </w:t>
      </w:r>
    </w:p>
    <w:p w14:paraId="10C861E0" w14:textId="77777777" w:rsidR="008703FC" w:rsidRPr="00F0542B" w:rsidRDefault="008703FC" w:rsidP="008703FC">
      <w:pPr>
        <w:numPr>
          <w:ilvl w:val="0"/>
          <w:numId w:val="14"/>
        </w:numPr>
        <w:tabs>
          <w:tab w:val="left" w:pos="364"/>
        </w:tabs>
        <w:suppressAutoHyphens/>
        <w:spacing w:after="60" w:line="240" w:lineRule="auto"/>
        <w:ind w:hanging="378"/>
        <w:rPr>
          <w:rFonts w:asciiTheme="minorHAnsi" w:hAnsiTheme="minorHAnsi"/>
        </w:rPr>
      </w:pPr>
      <w:r w:rsidRPr="00F0542B">
        <w:rPr>
          <w:rFonts w:asciiTheme="minorHAnsi" w:hAnsiTheme="minorHAns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F0542B" w:rsidRDefault="008703FC" w:rsidP="008703FC">
      <w:pPr>
        <w:numPr>
          <w:ilvl w:val="0"/>
          <w:numId w:val="14"/>
        </w:numPr>
        <w:tabs>
          <w:tab w:val="left" w:pos="364"/>
        </w:tabs>
        <w:suppressAutoHyphens/>
        <w:spacing w:after="60" w:line="240" w:lineRule="auto"/>
        <w:ind w:hanging="378"/>
        <w:rPr>
          <w:rFonts w:asciiTheme="minorHAnsi" w:hAnsiTheme="minorHAnsi"/>
        </w:rPr>
      </w:pPr>
      <w:r w:rsidRPr="00F0542B">
        <w:rPr>
          <w:rFonts w:asciiTheme="minorHAnsi" w:hAnsiTheme="minorHAnsi"/>
        </w:rPr>
        <w:t xml:space="preserve">Beneficjent zobowiązuje się poinformować Instytucję Pośredniczącą na jej prośbę i w terminie przez nią określonym o kwocie przekazanego mu dofinansowania w formie dotacji celowej, </w:t>
      </w:r>
      <w:r w:rsidRPr="00F0542B">
        <w:rPr>
          <w:rFonts w:asciiTheme="minorHAnsi" w:hAnsiTheme="minorHAnsi"/>
        </w:rPr>
        <w:br/>
        <w:t xml:space="preserve">o  której mowa w § 2 ust. 4 pkt 1 lit. b, która nie zostanie wydatkowana do końca danego roku.  Powyższa kwota podlega zwrotowi na rachunek wskazany przez Instytucję Pośredniczącą </w:t>
      </w:r>
      <w:r w:rsidRPr="00F0542B">
        <w:rPr>
          <w:rFonts w:asciiTheme="minorHAnsi" w:hAnsiTheme="minorHAnsi"/>
        </w:rPr>
        <w:br/>
        <w:t>w   terminie do dnia 30 listopada tego roku.</w:t>
      </w:r>
    </w:p>
    <w:p w14:paraId="5389EAF0" w14:textId="7E135A01" w:rsidR="008703FC" w:rsidRPr="00F0542B" w:rsidRDefault="008703FC" w:rsidP="008703FC">
      <w:pPr>
        <w:numPr>
          <w:ilvl w:val="0"/>
          <w:numId w:val="14"/>
        </w:numPr>
        <w:tabs>
          <w:tab w:val="left" w:pos="364"/>
        </w:tabs>
        <w:suppressAutoHyphens/>
        <w:spacing w:after="60" w:line="240" w:lineRule="auto"/>
        <w:ind w:hanging="378"/>
        <w:rPr>
          <w:rFonts w:asciiTheme="minorHAnsi" w:hAnsiTheme="minorHAnsi"/>
          <w:color w:val="auto"/>
        </w:rPr>
      </w:pPr>
      <w:r w:rsidRPr="00F0542B">
        <w:rPr>
          <w:rFonts w:asciiTheme="minorHAnsi" w:hAnsiTheme="minorHAnsi"/>
        </w:rPr>
        <w:t xml:space="preserve">Kwota dotacji celowej, o której mowa w ust. </w:t>
      </w:r>
      <w:r w:rsidR="00AD4357">
        <w:rPr>
          <w:rFonts w:asciiTheme="minorHAnsi" w:hAnsiTheme="minorHAnsi"/>
        </w:rPr>
        <w:t>11</w:t>
      </w:r>
      <w:r w:rsidRPr="00F0542B">
        <w:rPr>
          <w:rFonts w:asciiTheme="minorHAnsi" w:hAnsiTheme="minorHAnsi"/>
        </w:rPr>
        <w:t xml:space="preserve">, w części niewydatkowanej przed upływem 40 dni od terminu określonego w rozporządzeniu, wydanym na podstawie art. 181 ust. 2 ustawy </w:t>
      </w:r>
      <w:r w:rsidRPr="00F0542B">
        <w:rPr>
          <w:rFonts w:asciiTheme="minorHAnsi" w:hAnsiTheme="minorHAnsi"/>
        </w:rPr>
        <w:br/>
        <w:t xml:space="preserve">z dnia 27 sierpnia 2009 r. o finansach publicznych podlega zwrotowi </w:t>
      </w:r>
      <w:r w:rsidRPr="00F0542B">
        <w:rPr>
          <w:rFonts w:asciiTheme="minorHAnsi" w:hAnsiTheme="minorHAnsi"/>
          <w:color w:val="auto"/>
        </w:rPr>
        <w:t>na rachunek wskazany przez  Instytucję Pośredniczącą.</w:t>
      </w:r>
    </w:p>
    <w:p w14:paraId="30D4FC6F" w14:textId="54B9E240" w:rsidR="008703FC" w:rsidRPr="004F535B" w:rsidRDefault="008703FC" w:rsidP="00F0542B">
      <w:pPr>
        <w:numPr>
          <w:ilvl w:val="0"/>
          <w:numId w:val="14"/>
        </w:numPr>
        <w:tabs>
          <w:tab w:val="left" w:pos="364"/>
        </w:tabs>
        <w:suppressAutoHyphens/>
        <w:spacing w:after="60" w:line="240" w:lineRule="auto"/>
        <w:ind w:hanging="378"/>
        <w:rPr>
          <w:rFonts w:asciiTheme="minorHAnsi" w:hAnsiTheme="minorHAnsi"/>
          <w:color w:val="auto"/>
        </w:rPr>
      </w:pPr>
      <w:r w:rsidRPr="00F0542B">
        <w:rPr>
          <w:rFonts w:asciiTheme="minorHAnsi" w:hAnsiTheme="minorHAnsi"/>
        </w:rPr>
        <w:t xml:space="preserve">Kwota dotacji celowej niewydatkowana i niezgłoszona zgodnie z ust. </w:t>
      </w:r>
      <w:r w:rsidR="00AD4357">
        <w:rPr>
          <w:rFonts w:asciiTheme="minorHAnsi" w:hAnsiTheme="minorHAnsi"/>
        </w:rPr>
        <w:t>11</w:t>
      </w:r>
      <w:r w:rsidRPr="00F0542B">
        <w:rPr>
          <w:rFonts w:asciiTheme="minorHAnsi" w:hAnsiTheme="minorHAnsi"/>
        </w:rPr>
        <w:t xml:space="preserve"> podlega zwrotowi </w:t>
      </w:r>
      <w:r w:rsidRPr="00F0542B">
        <w:rPr>
          <w:rFonts w:asciiTheme="minorHAnsi" w:hAnsiTheme="minorHAnsi"/>
        </w:rPr>
        <w:br/>
        <w:t xml:space="preserve">w terminie do dnia 31 grudnia danego roku na rachunek </w:t>
      </w:r>
      <w:r w:rsidR="0095248D">
        <w:rPr>
          <w:rFonts w:asciiTheme="minorHAnsi" w:hAnsiTheme="minorHAnsi"/>
        </w:rPr>
        <w:t xml:space="preserve">bankowy </w:t>
      </w:r>
      <w:r w:rsidRPr="00F0542B">
        <w:rPr>
          <w:rFonts w:asciiTheme="minorHAnsi" w:hAnsiTheme="minorHAnsi"/>
          <w:color w:val="auto"/>
        </w:rPr>
        <w:t>Instytucj</w:t>
      </w:r>
      <w:r w:rsidR="0095248D" w:rsidRPr="00F0542B">
        <w:rPr>
          <w:rFonts w:asciiTheme="minorHAnsi" w:hAnsiTheme="minorHAnsi"/>
          <w:color w:val="auto"/>
        </w:rPr>
        <w:t>i</w:t>
      </w:r>
      <w:r w:rsidRPr="00F0542B">
        <w:rPr>
          <w:rFonts w:asciiTheme="minorHAnsi" w:hAnsiTheme="minorHAnsi"/>
          <w:color w:val="auto"/>
        </w:rPr>
        <w:t xml:space="preserve"> </w:t>
      </w:r>
      <w:r w:rsidR="0095248D" w:rsidRPr="00F0542B">
        <w:rPr>
          <w:rFonts w:asciiTheme="minorHAnsi" w:hAnsiTheme="minorHAnsi"/>
          <w:color w:val="auto"/>
        </w:rPr>
        <w:t xml:space="preserve">Zarządzającej: </w:t>
      </w:r>
      <w:r w:rsidR="0095248D" w:rsidRPr="00F0542B">
        <w:rPr>
          <w:rFonts w:asciiTheme="minorHAnsi" w:hAnsiTheme="minorHAnsi"/>
          <w:color w:val="auto"/>
        </w:rPr>
        <w:br/>
        <w:t>74 1160 2202 0000 0001 5356 9775</w:t>
      </w:r>
      <w:r w:rsidRPr="00F0542B">
        <w:rPr>
          <w:rFonts w:asciiTheme="minorHAnsi" w:hAnsiTheme="minorHAnsi"/>
          <w:color w:val="auto"/>
        </w:rPr>
        <w:t>.</w:t>
      </w:r>
    </w:p>
    <w:p w14:paraId="41EEDCC9" w14:textId="124F9A26" w:rsidR="00326232" w:rsidRDefault="00707619">
      <w:pPr>
        <w:numPr>
          <w:ilvl w:val="0"/>
          <w:numId w:val="14"/>
        </w:numPr>
        <w:ind w:hanging="365"/>
        <w:rPr>
          <w:rFonts w:asciiTheme="minorHAnsi" w:hAnsiTheme="minorHAnsi"/>
          <w:color w:val="auto"/>
        </w:rPr>
      </w:pPr>
      <w:r w:rsidRPr="008703FC">
        <w:rPr>
          <w:rFonts w:asciiTheme="minorHAnsi" w:hAnsiTheme="minorHAnsi"/>
          <w:color w:val="auto"/>
        </w:rPr>
        <w:t>Kwota dofinansowania w formie płatności, o której mowa w § 2 ust. 4 pkt 1 lit. a, niewydatkowana z końcem roku budżetowego, pozostaje do dyspozycji Beneficjenta w następnym roku budżetowym</w:t>
      </w:r>
      <w:r w:rsidR="00E2413B">
        <w:rPr>
          <w:rFonts w:asciiTheme="minorHAnsi" w:hAnsiTheme="minorHAnsi"/>
          <w:color w:val="auto"/>
        </w:rPr>
        <w:t>, o ile realizacja projektu przewidziana jest w kolejnym roku budżetowym.</w:t>
      </w:r>
    </w:p>
    <w:p w14:paraId="0F054549" w14:textId="12D970AF" w:rsidR="00590FA2" w:rsidRDefault="008E6532" w:rsidP="003E1D3D">
      <w:pPr>
        <w:numPr>
          <w:ilvl w:val="0"/>
          <w:numId w:val="14"/>
        </w:numPr>
        <w:ind w:hanging="365"/>
        <w:rPr>
          <w:rFonts w:asciiTheme="minorHAnsi" w:hAnsiTheme="minorHAnsi"/>
          <w:color w:val="auto"/>
        </w:rPr>
      </w:pPr>
      <w:r w:rsidRPr="00067B12">
        <w:rPr>
          <w:rFonts w:asciiTheme="minorHAnsi" w:hAnsiTheme="minorHAnsi"/>
          <w:color w:val="auto"/>
        </w:rPr>
        <w:t xml:space="preserve">Beneficjent informuje Instytucję Zarządzającą o wysokości środków </w:t>
      </w:r>
      <w:r w:rsidR="00E2413B">
        <w:rPr>
          <w:rFonts w:asciiTheme="minorHAnsi" w:hAnsiTheme="minorHAnsi"/>
          <w:color w:val="auto"/>
        </w:rPr>
        <w:t>niewydatkowanych z upływem roku budżetowego</w:t>
      </w:r>
      <w:r w:rsidR="000C5A2B">
        <w:rPr>
          <w:rFonts w:asciiTheme="minorHAnsi" w:hAnsiTheme="minorHAnsi"/>
          <w:color w:val="auto"/>
        </w:rPr>
        <w:t>,</w:t>
      </w:r>
      <w:r w:rsidR="00E2413B">
        <w:rPr>
          <w:rFonts w:asciiTheme="minorHAnsi" w:hAnsiTheme="minorHAnsi"/>
          <w:color w:val="auto"/>
        </w:rPr>
        <w:t xml:space="preserve"> </w:t>
      </w:r>
      <w:r w:rsidRPr="00067B12">
        <w:rPr>
          <w:rFonts w:asciiTheme="minorHAnsi" w:hAnsiTheme="minorHAnsi"/>
          <w:color w:val="auto"/>
        </w:rPr>
        <w:t>wskazując poszczególne źródła finansowania projektu z uwzględnieniem środków bieżących i majątkowych, w terminie do 5 stycznia roku następującego po danym roku budżetowym.</w:t>
      </w:r>
    </w:p>
    <w:p w14:paraId="5788085E" w14:textId="160BB96B" w:rsidR="009D570E" w:rsidRPr="00F53A00" w:rsidRDefault="009D570E" w:rsidP="009862BF">
      <w:pPr>
        <w:pStyle w:val="Akapitzlist"/>
        <w:numPr>
          <w:ilvl w:val="0"/>
          <w:numId w:val="14"/>
        </w:numPr>
        <w:spacing w:after="105"/>
        <w:ind w:right="-15" w:hanging="388"/>
        <w:jc w:val="both"/>
        <w:rPr>
          <w:rFonts w:asciiTheme="minorHAnsi" w:hAnsiTheme="minorHAnsi"/>
          <w:sz w:val="22"/>
          <w:szCs w:val="22"/>
        </w:rPr>
      </w:pPr>
      <w:r w:rsidRPr="00F53A00">
        <w:rPr>
          <w:rFonts w:asciiTheme="minorHAnsi" w:hAnsiTheme="minorHAnsi"/>
          <w:sz w:val="22"/>
          <w:szCs w:val="22"/>
        </w:rPr>
        <w:t>Wszelkich zwrotów środków w trakcie realizacji projektu Beneficjent dokonuje na rachunek bankowy  Instytucji Zarządzającej wyodrębniony dla projektów finansowanych ze środków EFS w ramach RPO WO 2014-2020 nr: 74 1160 2202 0000 0001 5356 9775.</w:t>
      </w:r>
    </w:p>
    <w:p w14:paraId="0398D55A" w14:textId="77777777"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93D985E" w14:textId="77777777" w:rsidR="00C015B2" w:rsidRPr="003425F3" w:rsidRDefault="00C015B2" w:rsidP="008A1E52">
      <w:pPr>
        <w:spacing w:after="30" w:line="240" w:lineRule="auto"/>
        <w:ind w:left="10" w:firstLine="0"/>
        <w:jc w:val="left"/>
        <w:rPr>
          <w:rFonts w:asciiTheme="minorHAnsi" w:hAnsiTheme="minorHAnsi"/>
          <w:color w:val="auto"/>
        </w:rPr>
      </w:pPr>
    </w:p>
    <w:p w14:paraId="6B0B0A3D"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Zasady i terminy składania wniosków o płatność </w:t>
      </w:r>
    </w:p>
    <w:p w14:paraId="2194B9E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14:paraId="61AD8500" w14:textId="7A29834B"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w:t>
      </w:r>
      <w:r w:rsidR="002D132B">
        <w:rPr>
          <w:rFonts w:asciiTheme="minorHAnsi" w:hAnsiTheme="minorHAnsi"/>
          <w:color w:val="auto"/>
        </w:rPr>
        <w:t>Decyzji</w:t>
      </w:r>
      <w:r w:rsidR="002D132B" w:rsidRPr="003425F3">
        <w:rPr>
          <w:rFonts w:asciiTheme="minorHAnsi" w:hAnsiTheme="minorHAnsi"/>
          <w:color w:val="auto"/>
        </w:rPr>
        <w:t xml:space="preserve"> </w:t>
      </w:r>
      <w:r w:rsidRPr="003425F3">
        <w:rPr>
          <w:rFonts w:asciiTheme="minorHAnsi" w:hAnsiTheme="minorHAnsi"/>
          <w:color w:val="auto"/>
        </w:rPr>
        <w:t xml:space="preserve">lub rozpoczęcia realizacji Projektu. </w:t>
      </w:r>
    </w:p>
    <w:p w14:paraId="58D42AEA"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drugi i kolejne wnioski o płatność zgodnie z harmonogramem płatności,  </w:t>
      </w:r>
      <w:r w:rsidR="008913B0" w:rsidRPr="003425F3">
        <w:rPr>
          <w:rFonts w:asciiTheme="minorHAnsi" w:hAnsiTheme="minorHAnsi"/>
          <w:color w:val="auto"/>
        </w:rPr>
        <w:br/>
      </w:r>
      <w:r w:rsidRPr="003425F3">
        <w:rPr>
          <w:rFonts w:asciiTheme="minorHAnsi" w:hAnsiTheme="minorHAnsi"/>
          <w:color w:val="auto"/>
        </w:rPr>
        <w:t xml:space="preserve">o którym mowa w § 9 ust. 1, nie rzadziej niż raz na kwartał,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54CA72E1"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t xml:space="preserve">Beneficjent przedkłada wniosek o </w:t>
      </w:r>
      <w:r w:rsidRPr="00AD4357">
        <w:rPr>
          <w:rFonts w:asciiTheme="minorHAnsi" w:hAnsiTheme="minorHAnsi"/>
          <w:color w:val="auto"/>
        </w:rPr>
        <w:t xml:space="preserve">płatność oraz dokumenty niezbędne do rozliczenia Projektu za pośrednictwem SL2014, o którym mowa w § </w:t>
      </w:r>
      <w:r w:rsidR="00AD4357" w:rsidRPr="00F0542B">
        <w:rPr>
          <w:rFonts w:asciiTheme="minorHAnsi" w:hAnsiTheme="minorHAnsi"/>
          <w:color w:val="auto"/>
        </w:rPr>
        <w:t>15</w:t>
      </w:r>
      <w:r w:rsidRPr="00AD4357">
        <w:rPr>
          <w:rFonts w:asciiTheme="minorHAnsi" w:hAnsiTheme="minorHAnsi"/>
          <w:color w:val="auto"/>
        </w:rPr>
        <w:t xml:space="preserve">, chyba </w:t>
      </w:r>
      <w:r w:rsidRPr="003425F3">
        <w:rPr>
          <w:rFonts w:asciiTheme="minorHAnsi" w:hAnsiTheme="minorHAnsi"/>
          <w:color w:val="auto"/>
        </w:rPr>
        <w:t>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t>
      </w:r>
      <w:r w:rsidRPr="00AD4357">
        <w:rPr>
          <w:rFonts w:asciiTheme="minorHAnsi" w:hAnsiTheme="minorHAnsi"/>
          <w:color w:val="auto"/>
        </w:rPr>
        <w:t xml:space="preserve">w § </w:t>
      </w:r>
      <w:r w:rsidR="00AD4357" w:rsidRPr="00F0542B">
        <w:rPr>
          <w:rFonts w:asciiTheme="minorHAnsi" w:hAnsiTheme="minorHAnsi"/>
          <w:color w:val="auto"/>
        </w:rPr>
        <w:t>15</w:t>
      </w:r>
      <w:r w:rsidR="00AD4357" w:rsidRPr="00AD4357">
        <w:rPr>
          <w:rFonts w:asciiTheme="minorHAnsi" w:hAnsiTheme="minorHAnsi"/>
          <w:color w:val="auto"/>
        </w:rPr>
        <w:t xml:space="preserve"> </w:t>
      </w:r>
      <w:r w:rsidRPr="00AD4357">
        <w:rPr>
          <w:rFonts w:asciiTheme="minorHAnsi" w:hAnsiTheme="minorHAnsi"/>
          <w:color w:val="auto"/>
        </w:rPr>
        <w:t xml:space="preserve">ust. 9. Wzór wniosku </w:t>
      </w:r>
      <w:r w:rsidR="008913B0" w:rsidRPr="00AD4357">
        <w:rPr>
          <w:rFonts w:asciiTheme="minorHAnsi" w:hAnsiTheme="minorHAnsi"/>
          <w:color w:val="auto"/>
        </w:rPr>
        <w:br/>
        <w:t xml:space="preserve">o płatność, który Beneficjent ma obowiązek złożyć w wersji papierowej stanowi załącznik nr </w:t>
      </w:r>
      <w:r w:rsidR="00AD4357" w:rsidRPr="00F0542B">
        <w:rPr>
          <w:rFonts w:asciiTheme="minorHAnsi" w:hAnsiTheme="minorHAnsi"/>
          <w:color w:val="auto"/>
        </w:rPr>
        <w:t>4</w:t>
      </w:r>
      <w:r w:rsidR="00AD4357" w:rsidRPr="00AD4357">
        <w:rPr>
          <w:rFonts w:asciiTheme="minorHAnsi" w:hAnsiTheme="minorHAnsi"/>
          <w:color w:val="auto"/>
        </w:rPr>
        <w:t xml:space="preserve"> </w:t>
      </w:r>
      <w:r w:rsidR="008913B0" w:rsidRPr="003425F3">
        <w:rPr>
          <w:rFonts w:asciiTheme="minorHAnsi" w:hAnsiTheme="minorHAnsi"/>
          <w:color w:val="auto"/>
        </w:rPr>
        <w:t xml:space="preserve">do </w:t>
      </w:r>
      <w:r w:rsidR="002D132B">
        <w:rPr>
          <w:rFonts w:asciiTheme="minorHAnsi" w:hAnsiTheme="minorHAnsi"/>
          <w:color w:val="auto"/>
        </w:rPr>
        <w:t>Decyzji</w:t>
      </w:r>
      <w:r w:rsidR="008913B0" w:rsidRPr="003425F3">
        <w:rPr>
          <w:rFonts w:asciiTheme="minorHAnsi" w:hAnsiTheme="minorHAnsi"/>
          <w:color w:val="auto"/>
        </w:rPr>
        <w:t>.</w:t>
      </w:r>
    </w:p>
    <w:p w14:paraId="00988EA4" w14:textId="7BA4170D" w:rsidR="00D82A90" w:rsidRPr="00F0542B" w:rsidRDefault="00D82A90" w:rsidP="00045634">
      <w:pPr>
        <w:numPr>
          <w:ilvl w:val="0"/>
          <w:numId w:val="15"/>
        </w:numPr>
        <w:spacing w:after="32" w:line="259" w:lineRule="auto"/>
        <w:ind w:left="284"/>
        <w:rPr>
          <w:rFonts w:asciiTheme="minorHAnsi" w:hAnsiTheme="minorHAnsi"/>
          <w:color w:val="auto"/>
        </w:rPr>
      </w:pPr>
      <w:r w:rsidRPr="00F0542B">
        <w:rPr>
          <w:rFonts w:asciiTheme="minorHAnsi" w:hAnsiTheme="minorHAnsi" w:cs="Calibri"/>
          <w:color w:val="auto"/>
        </w:rPr>
        <w:t>Beneficjent zobowiąz</w:t>
      </w:r>
      <w:r w:rsidR="00870405" w:rsidRPr="00F0542B">
        <w:rPr>
          <w:rFonts w:asciiTheme="minorHAnsi" w:hAnsiTheme="minorHAnsi" w:cs="Calibri"/>
          <w:color w:val="auto"/>
        </w:rPr>
        <w:t>any jest</w:t>
      </w:r>
      <w:r w:rsidRPr="00F0542B">
        <w:rPr>
          <w:rFonts w:asciiTheme="minorHAnsi" w:hAnsiTheme="minorHAnsi" w:cs="Calibri"/>
          <w:color w:val="auto"/>
        </w:rPr>
        <w:t xml:space="preserve"> do przedkładania na żądanie Instytucji Pośredniczącej wraz </w:t>
      </w:r>
      <w:r w:rsidR="005D71D3">
        <w:rPr>
          <w:rFonts w:asciiTheme="minorHAnsi" w:hAnsiTheme="minorHAnsi" w:cs="Calibri"/>
          <w:color w:val="auto"/>
        </w:rPr>
        <w:br/>
      </w:r>
      <w:r w:rsidRPr="00F0542B">
        <w:rPr>
          <w:rFonts w:asciiTheme="minorHAnsi" w:hAnsiTheme="minorHAnsi" w:cs="Calibri"/>
          <w:color w:val="auto"/>
        </w:rPr>
        <w:t>z wnioskiem o płatność</w:t>
      </w:r>
      <w:r w:rsidR="00870405" w:rsidRPr="00F0542B">
        <w:rPr>
          <w:rFonts w:asciiTheme="minorHAnsi" w:hAnsiTheme="minorHAnsi" w:cs="Calibri"/>
          <w:color w:val="auto"/>
        </w:rPr>
        <w:t xml:space="preserve"> oryginałów</w:t>
      </w:r>
      <w:r w:rsidR="0026434C" w:rsidRPr="00F0542B">
        <w:rPr>
          <w:rFonts w:asciiTheme="minorHAnsi" w:hAnsiTheme="minorHAnsi" w:cs="Calibri"/>
          <w:color w:val="auto"/>
        </w:rPr>
        <w:t>,</w:t>
      </w:r>
      <w:r w:rsidR="00870405" w:rsidRPr="00F0542B">
        <w:rPr>
          <w:rFonts w:asciiTheme="minorHAnsi" w:hAnsiTheme="minorHAnsi" w:cs="Calibri"/>
          <w:color w:val="auto"/>
        </w:rPr>
        <w:t xml:space="preserve"> uwierzytelnionych </w:t>
      </w:r>
      <w:r w:rsidR="0026434C" w:rsidRPr="00F0542B">
        <w:rPr>
          <w:rFonts w:asciiTheme="minorHAnsi" w:hAnsiTheme="minorHAnsi" w:cs="Calibri"/>
          <w:color w:val="auto"/>
        </w:rPr>
        <w:t>odpisów</w:t>
      </w:r>
      <w:r w:rsidR="00870405" w:rsidRPr="00F0542B">
        <w:rPr>
          <w:rFonts w:asciiTheme="minorHAnsi" w:hAnsiTheme="minorHAnsi" w:cs="Calibri"/>
          <w:color w:val="auto"/>
        </w:rPr>
        <w:t xml:space="preserve"> </w:t>
      </w:r>
      <w:r w:rsidR="0026434C" w:rsidRPr="00F0542B">
        <w:rPr>
          <w:rFonts w:asciiTheme="minorHAnsi" w:hAnsiTheme="minorHAnsi" w:cs="Calibri"/>
          <w:color w:val="auto"/>
        </w:rPr>
        <w:t>(</w:t>
      </w:r>
      <w:r w:rsidR="00870405" w:rsidRPr="00F0542B">
        <w:rPr>
          <w:rFonts w:asciiTheme="minorHAnsi" w:hAnsiTheme="minorHAnsi" w:cs="Calibri"/>
          <w:color w:val="auto"/>
        </w:rPr>
        <w:t>tj. kopii potwierdzonych za zgodność z oryginałem</w:t>
      </w:r>
      <w:r w:rsidR="0026434C" w:rsidRPr="00F0542B">
        <w:rPr>
          <w:rFonts w:asciiTheme="minorHAnsi" w:hAnsiTheme="minorHAnsi" w:cs="Calibri"/>
          <w:color w:val="auto"/>
        </w:rPr>
        <w:t>)</w:t>
      </w:r>
      <w:r w:rsidR="00870405" w:rsidRPr="00F0542B">
        <w:rPr>
          <w:rFonts w:asciiTheme="minorHAnsi" w:hAnsiTheme="minorHAnsi" w:cs="Calibri"/>
          <w:color w:val="auto"/>
        </w:rPr>
        <w:t xml:space="preserve"> lub skanów (przesłanych za pośrednictwem SL</w:t>
      </w:r>
      <w:r w:rsidR="00B857D5" w:rsidRPr="00F0542B">
        <w:rPr>
          <w:rFonts w:asciiTheme="minorHAnsi" w:hAnsiTheme="minorHAnsi" w:cs="Calibri"/>
          <w:color w:val="auto"/>
        </w:rPr>
        <w:t>2014</w:t>
      </w:r>
      <w:r w:rsidR="00870405" w:rsidRPr="00F0542B">
        <w:rPr>
          <w:rFonts w:asciiTheme="minorHAnsi" w:hAnsiTheme="minorHAnsi" w:cs="Calibri"/>
          <w:color w:val="auto"/>
        </w:rPr>
        <w:t>)</w:t>
      </w:r>
      <w:r w:rsidR="00B857D5" w:rsidRPr="00F0542B">
        <w:rPr>
          <w:rFonts w:asciiTheme="minorHAnsi" w:hAnsiTheme="minorHAnsi" w:cs="Calibri"/>
          <w:color w:val="auto"/>
        </w:rPr>
        <w:t xml:space="preserve"> następujących dokumentów</w:t>
      </w:r>
      <w:r w:rsidR="00870405" w:rsidRPr="00F0542B">
        <w:rPr>
          <w:rFonts w:asciiTheme="minorHAnsi" w:hAnsiTheme="minorHAnsi" w:cs="Calibri"/>
          <w:color w:val="auto"/>
        </w:rPr>
        <w:t>:</w:t>
      </w:r>
    </w:p>
    <w:p w14:paraId="77A4DF86" w14:textId="24688556" w:rsidR="00D82A90" w:rsidRPr="00F0542B" w:rsidRDefault="00D82A90" w:rsidP="00045634">
      <w:pPr>
        <w:numPr>
          <w:ilvl w:val="1"/>
          <w:numId w:val="53"/>
        </w:numPr>
        <w:suppressAutoHyphens/>
        <w:spacing w:after="0" w:line="240" w:lineRule="auto"/>
        <w:rPr>
          <w:rFonts w:asciiTheme="minorHAnsi" w:hAnsiTheme="minorHAnsi"/>
          <w:color w:val="auto"/>
        </w:rPr>
      </w:pPr>
      <w:r w:rsidRPr="00F0542B">
        <w:rPr>
          <w:rFonts w:asciiTheme="minorHAnsi" w:hAnsiTheme="minorHAnsi"/>
          <w:color w:val="auto"/>
        </w:rPr>
        <w:t>faktur lub inn</w:t>
      </w:r>
      <w:r w:rsidR="00B857D5" w:rsidRPr="00F0542B">
        <w:rPr>
          <w:rFonts w:asciiTheme="minorHAnsi" w:hAnsiTheme="minorHAnsi"/>
          <w:color w:val="auto"/>
        </w:rPr>
        <w:t>ych</w:t>
      </w:r>
      <w:r w:rsidRPr="00F0542B">
        <w:rPr>
          <w:rFonts w:asciiTheme="minorHAnsi" w:hAnsiTheme="minorHAnsi"/>
          <w:color w:val="auto"/>
        </w:rPr>
        <w:t xml:space="preserve"> dokument</w:t>
      </w:r>
      <w:r w:rsidR="00B857D5" w:rsidRPr="00F0542B">
        <w:rPr>
          <w:rFonts w:asciiTheme="minorHAnsi" w:hAnsiTheme="minorHAnsi"/>
          <w:color w:val="auto"/>
        </w:rPr>
        <w:t>ów</w:t>
      </w:r>
      <w:r w:rsidRPr="00F0542B">
        <w:rPr>
          <w:rFonts w:asciiTheme="minorHAnsi" w:hAnsiTheme="minorHAnsi"/>
          <w:color w:val="auto"/>
        </w:rPr>
        <w:t xml:space="preserve"> o równoważnej wartości dowodowej,</w:t>
      </w:r>
    </w:p>
    <w:p w14:paraId="0B200F7F" w14:textId="3E9CA59D" w:rsidR="00D82A90" w:rsidRPr="00F0542B" w:rsidRDefault="00D82A90" w:rsidP="00045634">
      <w:pPr>
        <w:numPr>
          <w:ilvl w:val="1"/>
          <w:numId w:val="53"/>
        </w:numPr>
        <w:suppressAutoHyphens/>
        <w:spacing w:after="0" w:line="240" w:lineRule="auto"/>
        <w:rPr>
          <w:rFonts w:asciiTheme="minorHAnsi" w:hAnsiTheme="minorHAnsi"/>
          <w:color w:val="auto"/>
        </w:rPr>
      </w:pPr>
      <w:r w:rsidRPr="00F0542B">
        <w:rPr>
          <w:rFonts w:asciiTheme="minorHAnsi" w:hAnsiTheme="minorHAnsi"/>
          <w:color w:val="auto"/>
        </w:rPr>
        <w:t>dokument</w:t>
      </w:r>
      <w:r w:rsidR="00B857D5" w:rsidRPr="00F0542B">
        <w:rPr>
          <w:rFonts w:asciiTheme="minorHAnsi" w:hAnsiTheme="minorHAnsi"/>
          <w:color w:val="auto"/>
        </w:rPr>
        <w:t>ów</w:t>
      </w:r>
      <w:r w:rsidRPr="00F0542B">
        <w:rPr>
          <w:rFonts w:asciiTheme="minorHAnsi" w:hAnsiTheme="minorHAnsi"/>
          <w:color w:val="auto"/>
        </w:rPr>
        <w:t xml:space="preserve"> potwierdzając</w:t>
      </w:r>
      <w:r w:rsidR="00B857D5" w:rsidRPr="00F0542B">
        <w:rPr>
          <w:rFonts w:asciiTheme="minorHAnsi" w:hAnsiTheme="minorHAnsi"/>
          <w:color w:val="auto"/>
        </w:rPr>
        <w:t>ych</w:t>
      </w:r>
      <w:r w:rsidRPr="00F0542B">
        <w:rPr>
          <w:rFonts w:asciiTheme="minorHAnsi" w:hAnsiTheme="minorHAnsi"/>
          <w:color w:val="auto"/>
        </w:rPr>
        <w:t xml:space="preserve"> odbiór urządzeń, sprzętu lub wykonanie prac,</w:t>
      </w:r>
    </w:p>
    <w:p w14:paraId="67FF24DF" w14:textId="1A8A58EC" w:rsidR="00D82A90" w:rsidRPr="00F0542B" w:rsidRDefault="00D82A90" w:rsidP="00045634">
      <w:pPr>
        <w:numPr>
          <w:ilvl w:val="1"/>
          <w:numId w:val="53"/>
        </w:numPr>
        <w:suppressAutoHyphens/>
        <w:spacing w:after="0" w:line="240" w:lineRule="auto"/>
        <w:rPr>
          <w:rFonts w:asciiTheme="minorHAnsi" w:hAnsiTheme="minorHAnsi"/>
          <w:color w:val="auto"/>
        </w:rPr>
      </w:pPr>
      <w:r w:rsidRPr="00F0542B">
        <w:rPr>
          <w:rFonts w:asciiTheme="minorHAnsi" w:hAnsiTheme="minorHAnsi"/>
          <w:color w:val="auto"/>
        </w:rPr>
        <w:t>w przypadku zakupu urządzeń/sprzętu, które nie zostały zamontowane – kopi</w:t>
      </w:r>
      <w:r w:rsidR="00B857D5" w:rsidRPr="00F0542B">
        <w:rPr>
          <w:rFonts w:asciiTheme="minorHAnsi" w:hAnsiTheme="minorHAnsi"/>
          <w:color w:val="auto"/>
        </w:rPr>
        <w:t>i</w:t>
      </w:r>
      <w:r w:rsidRPr="00F0542B">
        <w:rPr>
          <w:rFonts w:asciiTheme="minorHAnsi" w:hAnsiTheme="minorHAnsi"/>
          <w:color w:val="auto"/>
        </w:rPr>
        <w:t xml:space="preserve"> protokołów odbioru urządzeń/sprzętu lub przyjęcia materiałów, z podaniem miejsca ich składowania,</w:t>
      </w:r>
    </w:p>
    <w:p w14:paraId="42365F85" w14:textId="3AC4AAFD" w:rsidR="00D82A90" w:rsidRPr="00F0542B" w:rsidRDefault="00D82A90" w:rsidP="00045634">
      <w:pPr>
        <w:numPr>
          <w:ilvl w:val="1"/>
          <w:numId w:val="53"/>
        </w:numPr>
        <w:suppressAutoHyphens/>
        <w:spacing w:after="0" w:line="240" w:lineRule="auto"/>
        <w:rPr>
          <w:rFonts w:asciiTheme="minorHAnsi" w:hAnsiTheme="minorHAnsi"/>
          <w:b/>
          <w:color w:val="auto"/>
        </w:rPr>
      </w:pPr>
      <w:r w:rsidRPr="00F0542B">
        <w:rPr>
          <w:rFonts w:asciiTheme="minorHAnsi" w:hAnsiTheme="minorHAnsi"/>
          <w:color w:val="auto"/>
        </w:rPr>
        <w:t>inn</w:t>
      </w:r>
      <w:r w:rsidR="00B857D5" w:rsidRPr="00F0542B">
        <w:rPr>
          <w:rFonts w:asciiTheme="minorHAnsi" w:hAnsiTheme="minorHAnsi"/>
          <w:color w:val="auto"/>
        </w:rPr>
        <w:t>ych</w:t>
      </w:r>
      <w:r w:rsidRPr="00F0542B">
        <w:rPr>
          <w:rFonts w:asciiTheme="minorHAnsi" w:hAnsiTheme="minorHAnsi"/>
          <w:color w:val="auto"/>
        </w:rPr>
        <w:t xml:space="preserve"> niezbędn</w:t>
      </w:r>
      <w:r w:rsidR="00B857D5" w:rsidRPr="00F0542B">
        <w:rPr>
          <w:rFonts w:asciiTheme="minorHAnsi" w:hAnsiTheme="minorHAnsi"/>
          <w:color w:val="auto"/>
        </w:rPr>
        <w:t>ych</w:t>
      </w:r>
      <w:r w:rsidRPr="00F0542B">
        <w:rPr>
          <w:rFonts w:asciiTheme="minorHAnsi" w:hAnsiTheme="minorHAnsi"/>
          <w:color w:val="auto"/>
        </w:rPr>
        <w:t xml:space="preserve"> dokument</w:t>
      </w:r>
      <w:r w:rsidR="00B857D5" w:rsidRPr="00F0542B">
        <w:rPr>
          <w:rFonts w:asciiTheme="minorHAnsi" w:hAnsiTheme="minorHAnsi"/>
          <w:color w:val="auto"/>
        </w:rPr>
        <w:t>ów</w:t>
      </w:r>
      <w:r w:rsidRPr="00F0542B">
        <w:rPr>
          <w:rFonts w:asciiTheme="minorHAnsi" w:hAnsiTheme="minorHAnsi"/>
          <w:color w:val="auto"/>
        </w:rPr>
        <w:t xml:space="preserve"> potwierdzając</w:t>
      </w:r>
      <w:r w:rsidR="00B857D5" w:rsidRPr="00F0542B">
        <w:rPr>
          <w:rFonts w:asciiTheme="minorHAnsi" w:hAnsiTheme="minorHAnsi"/>
          <w:color w:val="auto"/>
        </w:rPr>
        <w:t>ych</w:t>
      </w:r>
      <w:r w:rsidRPr="00F0542B">
        <w:rPr>
          <w:rFonts w:asciiTheme="minorHAnsi" w:hAnsiTheme="minorHAnsi"/>
          <w:color w:val="auto"/>
        </w:rPr>
        <w:t xml:space="preserve"> i uzasadniając</w:t>
      </w:r>
      <w:r w:rsidR="00B857D5" w:rsidRPr="00F0542B">
        <w:rPr>
          <w:rFonts w:asciiTheme="minorHAnsi" w:hAnsiTheme="minorHAnsi"/>
          <w:color w:val="auto"/>
        </w:rPr>
        <w:t>ych</w:t>
      </w:r>
      <w:r w:rsidRPr="00F0542B">
        <w:rPr>
          <w:rFonts w:asciiTheme="minorHAnsi" w:hAnsiTheme="minorHAnsi"/>
          <w:color w:val="auto"/>
        </w:rPr>
        <w:t xml:space="preserve"> prawidłową realizację Projektu oraz potwierdzając</w:t>
      </w:r>
      <w:r w:rsidR="00B857D5" w:rsidRPr="00F0542B">
        <w:rPr>
          <w:rFonts w:asciiTheme="minorHAnsi" w:hAnsiTheme="minorHAnsi"/>
          <w:color w:val="auto"/>
        </w:rPr>
        <w:t>ych</w:t>
      </w:r>
      <w:r w:rsidRPr="00F0542B">
        <w:rPr>
          <w:rFonts w:asciiTheme="minorHAnsi" w:hAnsiTheme="minorHAnsi"/>
          <w:color w:val="auto"/>
        </w:rPr>
        <w:t xml:space="preserve">, że wydatki zostały poniesione w sposób celowy i oszczędny, </w:t>
      </w:r>
      <w:r w:rsidRPr="00F0542B">
        <w:rPr>
          <w:rFonts w:asciiTheme="minorHAnsi" w:hAnsiTheme="minorHAnsi"/>
          <w:color w:val="auto"/>
        </w:rPr>
        <w:br/>
        <w:t xml:space="preserve">z zachowaniem zasady uzyskiwania najlepszych efektów z danych nakładów zgodnie </w:t>
      </w:r>
      <w:r w:rsidRPr="00F0542B">
        <w:rPr>
          <w:rFonts w:asciiTheme="minorHAnsi" w:hAnsiTheme="minorHAnsi"/>
          <w:color w:val="auto"/>
        </w:rPr>
        <w:br/>
        <w:t>z zapisami Wytycznych</w:t>
      </w:r>
      <w:r w:rsidRPr="00F0542B">
        <w:rPr>
          <w:rFonts w:asciiTheme="minorHAnsi" w:hAnsiTheme="minorHAnsi"/>
          <w:b/>
          <w:color w:val="auto"/>
        </w:rPr>
        <w:t xml:space="preserve"> </w:t>
      </w:r>
      <w:r w:rsidRPr="00F0542B">
        <w:rPr>
          <w:rFonts w:asciiTheme="minorHAnsi" w:hAnsiTheme="minorHAnsi"/>
          <w:color w:val="auto"/>
        </w:rPr>
        <w:t xml:space="preserve">ujętych w </w:t>
      </w:r>
      <w:r w:rsidRPr="00F0542B">
        <w:rPr>
          <w:rFonts w:asciiTheme="minorHAnsi" w:hAnsiTheme="minorHAnsi" w:cs="Calibri"/>
          <w:color w:val="auto"/>
        </w:rPr>
        <w:t xml:space="preserve">§ 1 </w:t>
      </w:r>
      <w:r w:rsidR="00AD4357">
        <w:rPr>
          <w:rFonts w:asciiTheme="minorHAnsi" w:hAnsiTheme="minorHAnsi" w:cs="Calibri"/>
          <w:color w:val="auto"/>
        </w:rPr>
        <w:t xml:space="preserve">pkt </w:t>
      </w:r>
      <w:r w:rsidR="009C613B">
        <w:rPr>
          <w:rFonts w:asciiTheme="minorHAnsi" w:hAnsiTheme="minorHAnsi" w:cs="Calibri"/>
          <w:color w:val="auto"/>
        </w:rPr>
        <w:t>36</w:t>
      </w:r>
      <w:r w:rsidRPr="00F0542B">
        <w:rPr>
          <w:rFonts w:asciiTheme="minorHAnsi" w:hAnsiTheme="minorHAnsi" w:cs="Calibri"/>
          <w:color w:val="auto"/>
        </w:rPr>
        <w:t>,</w:t>
      </w:r>
    </w:p>
    <w:p w14:paraId="518507BE" w14:textId="5D19A34B" w:rsidR="00D82A90" w:rsidRPr="00914100" w:rsidRDefault="00B857D5" w:rsidP="00045634">
      <w:pPr>
        <w:suppressAutoHyphens/>
        <w:spacing w:line="240" w:lineRule="auto"/>
        <w:ind w:left="357" w:firstLine="0"/>
        <w:rPr>
          <w:rFonts w:asciiTheme="minorHAnsi" w:hAnsiTheme="minorHAnsi"/>
          <w:color w:val="auto"/>
        </w:rPr>
      </w:pPr>
      <w:r w:rsidRPr="00F0542B">
        <w:rPr>
          <w:rFonts w:asciiTheme="minorHAnsi" w:hAnsiTheme="minorHAnsi"/>
          <w:color w:val="auto"/>
        </w:rPr>
        <w:t>W</w:t>
      </w:r>
      <w:r w:rsidR="00D82A90" w:rsidRPr="00F0542B">
        <w:rPr>
          <w:rFonts w:asciiTheme="minorHAnsi" w:hAnsiTheme="minorHAnsi"/>
          <w:color w:val="auto"/>
        </w:rPr>
        <w:t>ymaganym dokumentem potwierdzającym realizację Projektu (związan</w:t>
      </w:r>
      <w:r w:rsidRPr="00F0542B">
        <w:rPr>
          <w:rFonts w:asciiTheme="minorHAnsi" w:hAnsiTheme="minorHAnsi"/>
          <w:color w:val="auto"/>
        </w:rPr>
        <w:t>ym</w:t>
      </w:r>
      <w:r w:rsidR="00D82A90" w:rsidRPr="00F0542B">
        <w:rPr>
          <w:rFonts w:asciiTheme="minorHAnsi" w:hAnsiTheme="minorHAnsi"/>
          <w:color w:val="auto"/>
        </w:rPr>
        <w:t xml:space="preserve"> z przebudową lub rozbudową obiektu) mogą być także dokumenty księgowe potwierdzające zwiększenie wartości środka trwałego po zakończeniu inwestycji</w:t>
      </w:r>
      <w:r w:rsidRPr="00F0542B">
        <w:rPr>
          <w:rFonts w:asciiTheme="minorHAnsi" w:hAnsiTheme="minorHAnsi"/>
          <w:color w:val="auto"/>
        </w:rPr>
        <w:t>.</w:t>
      </w:r>
    </w:p>
    <w:p w14:paraId="4FBA5493"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14:paraId="3A4B5A01" w14:textId="7E32F52D" w:rsidR="00326232" w:rsidRPr="00914100"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Pr="003425F3">
        <w:rPr>
          <w:rFonts w:asciiTheme="minorHAnsi" w:hAnsiTheme="minorHAnsi"/>
          <w:color w:val="auto"/>
          <w:vertAlign w:val="superscript"/>
        </w:rPr>
        <w:footnoteReference w:id="5"/>
      </w:r>
      <w:r w:rsidRPr="003425F3">
        <w:rPr>
          <w:rFonts w:asciiTheme="minorHAnsi" w:hAnsiTheme="minorHAnsi"/>
          <w:color w:val="auto"/>
        </w:rPr>
        <w:t xml:space="preserve">. Zobowiązanie nie dotyczy wydatków, które można uznać za kwalifikowalne a zostały poniesione  </w:t>
      </w:r>
      <w:r w:rsidRPr="00914100">
        <w:rPr>
          <w:rFonts w:asciiTheme="minorHAnsi" w:hAnsiTheme="minorHAnsi"/>
          <w:color w:val="auto"/>
        </w:rPr>
        <w:t xml:space="preserve">przed podpisaniem </w:t>
      </w:r>
      <w:r w:rsidR="009E4ECF" w:rsidRPr="00914100">
        <w:rPr>
          <w:rFonts w:asciiTheme="minorHAnsi" w:hAnsiTheme="minorHAnsi"/>
          <w:color w:val="auto"/>
        </w:rPr>
        <w:t>Decyzji</w:t>
      </w:r>
      <w:r w:rsidRPr="00914100">
        <w:rPr>
          <w:rFonts w:asciiTheme="minorHAnsi" w:hAnsiTheme="minorHAnsi"/>
          <w:color w:val="auto"/>
        </w:rPr>
        <w:t xml:space="preserve">.  </w:t>
      </w:r>
    </w:p>
    <w:p w14:paraId="6D8B4990" w14:textId="77777777" w:rsidR="00D82A90" w:rsidRPr="00F0542B" w:rsidRDefault="00D82A90" w:rsidP="00D82A90">
      <w:pPr>
        <w:numPr>
          <w:ilvl w:val="0"/>
          <w:numId w:val="15"/>
        </w:numPr>
        <w:spacing w:after="160" w:line="259" w:lineRule="auto"/>
        <w:ind w:left="284"/>
        <w:jc w:val="left"/>
        <w:rPr>
          <w:rFonts w:asciiTheme="minorHAnsi" w:hAnsiTheme="minorHAnsi"/>
          <w:color w:val="auto"/>
        </w:rPr>
      </w:pPr>
      <w:r w:rsidRPr="00F0542B">
        <w:rPr>
          <w:rFonts w:asciiTheme="minorHAnsi" w:hAnsiTheme="minorHAnsi"/>
          <w:color w:val="auto"/>
        </w:rPr>
        <w:t xml:space="preserve">Oryginały faktur lub innych dokumentów o równoważnej wartości dowodowej związane </w:t>
      </w:r>
      <w:r w:rsidRPr="00F0542B">
        <w:rPr>
          <w:rFonts w:asciiTheme="minorHAnsi" w:hAnsiTheme="minorHAnsi"/>
          <w:color w:val="auto"/>
        </w:rPr>
        <w:br/>
        <w:t>z realizacją Projektu  na odwrocie powinny posiadać opis zawierający co najmniej:</w:t>
      </w:r>
    </w:p>
    <w:p w14:paraId="13921C4A" w14:textId="03F4AB2C"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numer </w:t>
      </w:r>
      <w:r w:rsidR="008E5A9E" w:rsidRPr="00F0542B">
        <w:rPr>
          <w:rFonts w:asciiTheme="minorHAnsi" w:hAnsiTheme="minorHAnsi"/>
          <w:color w:val="auto"/>
        </w:rPr>
        <w:t>Decyzji</w:t>
      </w:r>
      <w:r w:rsidRPr="00914100">
        <w:rPr>
          <w:rFonts w:asciiTheme="minorHAnsi" w:hAnsiTheme="minorHAnsi"/>
          <w:color w:val="auto"/>
        </w:rPr>
        <w:t xml:space="preserve">, </w:t>
      </w:r>
    </w:p>
    <w:p w14:paraId="675409D6" w14:textId="77777777"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nazwę Projektu, </w:t>
      </w:r>
    </w:p>
    <w:p w14:paraId="1E0A5779" w14:textId="77777777"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 kwotę wydatków kwalifikowanych, </w:t>
      </w:r>
    </w:p>
    <w:p w14:paraId="2A9E601E" w14:textId="77777777"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informację o poprawności formalno-rachunkowej i merytorycznej, </w:t>
      </w:r>
    </w:p>
    <w:p w14:paraId="18DA2FC0" w14:textId="77777777" w:rsidR="00D82A90" w:rsidRPr="00914100"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informację o zakresie stosowania ustawy PZP, tj. tryb zastosowanego postępowania </w:t>
      </w:r>
      <w:r w:rsidRPr="00914100">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6A6FFAA0" w14:textId="3B9A63BD" w:rsidR="00B85C95" w:rsidRPr="00F0542B" w:rsidRDefault="001D2F93" w:rsidP="001D2F93">
      <w:pPr>
        <w:numPr>
          <w:ilvl w:val="3"/>
          <w:numId w:val="54"/>
        </w:numPr>
        <w:tabs>
          <w:tab w:val="left" w:pos="360"/>
          <w:tab w:val="num" w:pos="720"/>
        </w:tabs>
        <w:spacing w:after="0" w:line="240" w:lineRule="auto"/>
        <w:ind w:left="720"/>
        <w:jc w:val="left"/>
        <w:rPr>
          <w:rFonts w:asciiTheme="minorHAnsi" w:hAnsiTheme="minorHAnsi"/>
          <w:color w:val="auto"/>
        </w:rPr>
      </w:pPr>
      <w:r w:rsidRPr="00914100">
        <w:rPr>
          <w:rFonts w:asciiTheme="minorHAnsi" w:hAnsiTheme="minorHAnsi"/>
          <w:color w:val="auto"/>
        </w:rPr>
        <w:t xml:space="preserve"> w przypadku, gdy w ramach Projektu występuje pomoc publiczna należy zamieścić       informację w tym zakresie z podziałem na kwoty objęte pomocą publiczną oraz nieobjęte pomocą publiczną</w:t>
      </w:r>
      <w:r w:rsidR="00B85C95" w:rsidRPr="00914100">
        <w:rPr>
          <w:rFonts w:asciiTheme="minorHAnsi" w:hAnsiTheme="minorHAnsi"/>
          <w:color w:val="auto"/>
        </w:rPr>
        <w:t>,</w:t>
      </w:r>
    </w:p>
    <w:p w14:paraId="70295F90" w14:textId="380C0A4D" w:rsidR="00B85C95" w:rsidRPr="00F0542B" w:rsidRDefault="00D82A90" w:rsidP="00045634">
      <w:pPr>
        <w:numPr>
          <w:ilvl w:val="3"/>
          <w:numId w:val="54"/>
        </w:numPr>
        <w:tabs>
          <w:tab w:val="left" w:pos="360"/>
          <w:tab w:val="num" w:pos="720"/>
        </w:tabs>
        <w:spacing w:after="0" w:line="240" w:lineRule="auto"/>
        <w:ind w:left="720"/>
        <w:jc w:val="left"/>
        <w:rPr>
          <w:rFonts w:asciiTheme="minorHAnsi" w:hAnsiTheme="minorHAnsi"/>
          <w:color w:val="auto"/>
        </w:rPr>
      </w:pPr>
      <w:r w:rsidRPr="00F0542B">
        <w:rPr>
          <w:rFonts w:asciiTheme="minorHAnsi" w:hAnsiTheme="minorHAnsi"/>
          <w:color w:val="auto"/>
        </w:rPr>
        <w:t xml:space="preserve">podanie numeru ewidencyjnego lub księgowego, </w:t>
      </w:r>
    </w:p>
    <w:p w14:paraId="08C3AEF9" w14:textId="7E43FD70" w:rsidR="00B85C95" w:rsidRPr="00F0542B" w:rsidRDefault="00B85C95" w:rsidP="00045634">
      <w:pPr>
        <w:numPr>
          <w:ilvl w:val="3"/>
          <w:numId w:val="54"/>
        </w:numPr>
        <w:tabs>
          <w:tab w:val="left" w:pos="360"/>
          <w:tab w:val="num" w:pos="720"/>
        </w:tabs>
        <w:spacing w:line="240" w:lineRule="auto"/>
        <w:ind w:left="714" w:hanging="357"/>
        <w:jc w:val="left"/>
        <w:rPr>
          <w:rFonts w:asciiTheme="minorHAnsi" w:hAnsiTheme="minorHAnsi"/>
          <w:color w:val="auto"/>
        </w:rPr>
      </w:pPr>
      <w:r w:rsidRPr="00F0542B">
        <w:rPr>
          <w:rFonts w:asciiTheme="minorHAnsi" w:hAnsiTheme="minorHAnsi"/>
          <w:color w:val="auto"/>
        </w:rPr>
        <w:t>w przypadku faktur wystawionych w walucie obcej należy zamieścić datę i kurs waluty na    dzień przeprowadzenia operacji zakupu oraz datę i kurs waluty na dzień zapłaty.</w:t>
      </w:r>
    </w:p>
    <w:p w14:paraId="5938035F" w14:textId="51D92866" w:rsidR="00D82A90" w:rsidRDefault="002D497C" w:rsidP="002D497C">
      <w:pPr>
        <w:numPr>
          <w:ilvl w:val="0"/>
          <w:numId w:val="15"/>
        </w:numPr>
        <w:ind w:hanging="358"/>
        <w:rPr>
          <w:rFonts w:asciiTheme="minorHAnsi" w:hAnsiTheme="minorHAnsi"/>
          <w:color w:val="auto"/>
        </w:rPr>
      </w:pPr>
      <w:r w:rsidRPr="00914100">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39B475A2" w14:textId="77777777" w:rsidR="00892668" w:rsidRDefault="00892668" w:rsidP="00892668">
      <w:pPr>
        <w:rPr>
          <w:rFonts w:asciiTheme="minorHAnsi" w:hAnsiTheme="minorHAnsi"/>
          <w:color w:val="auto"/>
        </w:rPr>
      </w:pPr>
    </w:p>
    <w:p w14:paraId="5B119553" w14:textId="77777777" w:rsidR="00892668" w:rsidRPr="00914100" w:rsidRDefault="00892668" w:rsidP="00892668">
      <w:pPr>
        <w:rPr>
          <w:rFonts w:asciiTheme="minorHAnsi" w:hAnsiTheme="minorHAnsi"/>
          <w:color w:val="auto"/>
        </w:rPr>
      </w:pPr>
    </w:p>
    <w:p w14:paraId="4C21A778" w14:textId="77777777" w:rsidR="00326232" w:rsidRPr="003425F3" w:rsidRDefault="00707619">
      <w:pPr>
        <w:spacing w:after="90" w:line="303" w:lineRule="auto"/>
        <w:ind w:left="4354" w:right="565" w:hanging="3341"/>
        <w:jc w:val="left"/>
        <w:rPr>
          <w:rFonts w:asciiTheme="minorHAnsi" w:hAnsiTheme="minorHAnsi"/>
          <w:color w:val="auto"/>
        </w:rPr>
      </w:pPr>
      <w:r w:rsidRPr="00F0542B">
        <w:rPr>
          <w:rFonts w:asciiTheme="minorHAnsi" w:hAnsiTheme="minorHAnsi"/>
          <w:b/>
          <w:color w:val="auto"/>
        </w:rPr>
        <w:t>Zasady i terminy weryfikacji wniosków o płatność przez Instytucję Pośredniczącą</w:t>
      </w:r>
      <w:r w:rsidRPr="003425F3">
        <w:rPr>
          <w:rFonts w:asciiTheme="minorHAnsi" w:hAnsiTheme="minorHAnsi"/>
          <w:color w:val="auto"/>
        </w:rPr>
        <w:t xml:space="preserve">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14:paraId="422296D6"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35297706"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w:t>
      </w:r>
      <w:r w:rsidR="003D7453">
        <w:rPr>
          <w:rFonts w:asciiTheme="minorHAnsi" w:hAnsiTheme="minorHAnsi"/>
          <w:color w:val="auto"/>
        </w:rPr>
        <w:br/>
      </w:r>
      <w:r w:rsidRPr="003425F3">
        <w:rPr>
          <w:rFonts w:asciiTheme="minorHAnsi" w:hAnsiTheme="minorHAnsi"/>
          <w:color w:val="auto"/>
        </w:rPr>
        <w:t xml:space="preserve">o którym mowa w § 11 ust. 1, w terminie 10 dni roboczych od dnia następującego po dniu otrzymania wniosku o płatność. </w:t>
      </w:r>
    </w:p>
    <w:p w14:paraId="05CC0457" w14:textId="12C7E2BF"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003D7453">
        <w:rPr>
          <w:rFonts w:asciiTheme="minorHAnsi" w:hAnsiTheme="minorHAnsi"/>
          <w:color w:val="auto"/>
        </w:rPr>
        <w:br/>
      </w:r>
      <w:r w:rsidRPr="003425F3">
        <w:rPr>
          <w:rFonts w:asciiTheme="minorHAnsi" w:hAnsiTheme="minorHAnsi"/>
          <w:color w:val="auto"/>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14:paraId="778084F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14:paraId="1878F116"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72C5A33E"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w:t>
      </w:r>
    </w:p>
    <w:p w14:paraId="64CA2E01"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kopii dokumentów potwierdzających poniesione wydatki załączonych do wniosku o płatność. </w:t>
      </w:r>
    </w:p>
    <w:p w14:paraId="3B53B7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14:paraId="15ACD8A0"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14:paraId="22FF341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14:paraId="337D1DA9"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w:t>
      </w:r>
      <w:proofErr w:type="spellStart"/>
      <w:r w:rsidRPr="003425F3">
        <w:rPr>
          <w:rFonts w:asciiTheme="minorHAnsi" w:hAnsiTheme="minorHAnsi"/>
          <w:color w:val="auto"/>
        </w:rPr>
        <w:t>niekwalifikowalności</w:t>
      </w:r>
      <w:proofErr w:type="spellEnd"/>
      <w:r w:rsidRPr="003425F3">
        <w:rPr>
          <w:rFonts w:asciiTheme="minorHAnsi" w:hAnsiTheme="minorHAnsi"/>
          <w:color w:val="auto"/>
        </w:rPr>
        <w:t xml:space="preserve">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14:paraId="0CFFBEB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14:paraId="4A4555A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14:paraId="60F34D8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14:paraId="034A2734" w14:textId="77777777"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19526A64"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Zwrotowi podlegają kwoty korekt wydatków kwalifikowalnych, czyli wydatki niekwalifikowalne nie stanowiące nieprawidłowości, które zostały dotychczas rozliczone w ramach Projektu </w:t>
      </w:r>
      <w:r w:rsidR="00107F12" w:rsidRPr="003425F3">
        <w:rPr>
          <w:rFonts w:asciiTheme="minorHAnsi" w:hAnsiTheme="minorHAnsi"/>
          <w:color w:val="auto"/>
        </w:rPr>
        <w:t xml:space="preserve">             </w:t>
      </w:r>
      <w:r w:rsidRPr="003425F3">
        <w:rPr>
          <w:rFonts w:asciiTheme="minorHAnsi" w:hAnsiTheme="minorHAnsi"/>
          <w:color w:val="auto"/>
        </w:rPr>
        <w:t xml:space="preserve"> </w:t>
      </w:r>
      <w:r w:rsidR="003D7453">
        <w:rPr>
          <w:rFonts w:asciiTheme="minorHAnsi" w:hAnsiTheme="minorHAnsi"/>
          <w:color w:val="auto"/>
        </w:rPr>
        <w:br/>
      </w:r>
      <w:r w:rsidRPr="003425F3">
        <w:rPr>
          <w:rFonts w:asciiTheme="minorHAnsi" w:hAnsiTheme="minorHAnsi"/>
          <w:color w:val="auto"/>
        </w:rPr>
        <w:t xml:space="preserve">(w zatwierdzonych wnioskach o płatność). </w:t>
      </w:r>
    </w:p>
    <w:p w14:paraId="686B8292" w14:textId="4C9A8A50" w:rsidR="0038246E" w:rsidRDefault="00707619" w:rsidP="00892668">
      <w:pPr>
        <w:spacing w:after="92" w:line="240" w:lineRule="auto"/>
        <w:ind w:left="10" w:firstLine="0"/>
        <w:jc w:val="left"/>
        <w:rPr>
          <w:rFonts w:asciiTheme="minorHAnsi" w:hAnsiTheme="minorHAnsi"/>
          <w:b/>
          <w:color w:val="auto"/>
        </w:rPr>
      </w:pPr>
      <w:r w:rsidRPr="003425F3">
        <w:rPr>
          <w:rFonts w:asciiTheme="minorHAnsi" w:hAnsiTheme="minorHAnsi"/>
          <w:color w:val="auto"/>
        </w:rPr>
        <w:t xml:space="preserve"> </w:t>
      </w:r>
    </w:p>
    <w:p w14:paraId="7F7D09EE" w14:textId="77777777" w:rsidR="0038246E" w:rsidRDefault="0038246E">
      <w:pPr>
        <w:spacing w:after="105" w:line="240" w:lineRule="auto"/>
        <w:ind w:left="10" w:right="-15" w:hanging="10"/>
        <w:jc w:val="center"/>
        <w:rPr>
          <w:rFonts w:asciiTheme="minorHAnsi" w:hAnsiTheme="minorHAnsi"/>
          <w:b/>
          <w:color w:val="auto"/>
        </w:rPr>
      </w:pPr>
    </w:p>
    <w:p w14:paraId="28073320" w14:textId="77777777" w:rsidR="00F53A00" w:rsidRDefault="00F53A00">
      <w:pPr>
        <w:spacing w:after="105" w:line="240" w:lineRule="auto"/>
        <w:ind w:left="10" w:right="-15" w:hanging="10"/>
        <w:jc w:val="center"/>
        <w:rPr>
          <w:rFonts w:asciiTheme="minorHAnsi" w:hAnsiTheme="minorHAnsi"/>
          <w:b/>
          <w:color w:val="auto"/>
        </w:rPr>
      </w:pPr>
    </w:p>
    <w:p w14:paraId="374124E6" w14:textId="77777777" w:rsidR="00F53A00" w:rsidRDefault="00F53A00">
      <w:pPr>
        <w:spacing w:after="105" w:line="240" w:lineRule="auto"/>
        <w:ind w:left="10" w:right="-15" w:hanging="10"/>
        <w:jc w:val="center"/>
        <w:rPr>
          <w:rFonts w:asciiTheme="minorHAnsi" w:hAnsiTheme="minorHAnsi"/>
          <w:b/>
          <w:color w:val="auto"/>
        </w:rPr>
      </w:pPr>
    </w:p>
    <w:p w14:paraId="7BEE59E8"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Dochód </w:t>
      </w:r>
    </w:p>
    <w:p w14:paraId="01FC094E"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14:paraId="3CFD97BB" w14:textId="77777777"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6"/>
      </w:r>
      <w:r w:rsidR="002C7BD5" w:rsidRPr="003425F3">
        <w:rPr>
          <w:rFonts w:asciiTheme="minorHAnsi" w:hAnsiTheme="minorHAnsi"/>
          <w:color w:val="auto"/>
        </w:rPr>
        <w:t xml:space="preserve"> Projektu, które powstają w związku z jego realizacją.</w:t>
      </w:r>
    </w:p>
    <w:p w14:paraId="67B2A2B9" w14:textId="77777777"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7"/>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14:paraId="4B19701E" w14:textId="77777777"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14:paraId="29EF11BB" w14:textId="77777777"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14:paraId="5387FCD0" w14:textId="2F0264BF" w:rsidR="00AF7B54" w:rsidRPr="00914100" w:rsidRDefault="00AF7B54" w:rsidP="00107F12">
      <w:pPr>
        <w:numPr>
          <w:ilvl w:val="0"/>
          <w:numId w:val="17"/>
        </w:numPr>
        <w:spacing w:line="240" w:lineRule="auto"/>
        <w:ind w:left="375" w:hanging="352"/>
        <w:rPr>
          <w:rFonts w:asciiTheme="minorHAnsi" w:hAnsiTheme="minorHAnsi"/>
          <w:color w:val="auto"/>
        </w:rPr>
      </w:pPr>
      <w:r w:rsidRPr="00914100">
        <w:rPr>
          <w:rFonts w:asciiTheme="minorHAnsi" w:hAnsiTheme="minorHAnsi" w:cs="Calibri"/>
          <w:color w:val="auto"/>
        </w:rPr>
        <w:t xml:space="preserve">Szczegółową definicję dochodu wygenerowanego w okresie trwałości zawarto w art. 61  Rozporządzenia nr 1303/2013 oraz w </w:t>
      </w:r>
      <w:r w:rsidR="00495C68" w:rsidRPr="00914100">
        <w:rPr>
          <w:rFonts w:asciiTheme="minorHAnsi" w:hAnsiTheme="minorHAnsi" w:cs="Calibri"/>
          <w:color w:val="auto"/>
        </w:rPr>
        <w:t>Wytyc</w:t>
      </w:r>
      <w:r w:rsidR="00467A79" w:rsidRPr="00914100">
        <w:rPr>
          <w:rFonts w:asciiTheme="minorHAnsi" w:hAnsiTheme="minorHAnsi" w:cs="Calibri"/>
          <w:color w:val="auto"/>
        </w:rPr>
        <w:t>znych, o których mowa w § 1 pkt</w:t>
      </w:r>
      <w:r w:rsidR="00495C68" w:rsidRPr="00914100">
        <w:rPr>
          <w:rFonts w:asciiTheme="minorHAnsi" w:hAnsiTheme="minorHAnsi" w:cs="Calibri"/>
          <w:color w:val="auto"/>
        </w:rPr>
        <w:t xml:space="preserve"> </w:t>
      </w:r>
      <w:r w:rsidR="000449FC">
        <w:rPr>
          <w:rFonts w:asciiTheme="minorHAnsi" w:hAnsiTheme="minorHAnsi" w:cs="Calibri"/>
          <w:color w:val="auto"/>
        </w:rPr>
        <w:t>36</w:t>
      </w:r>
      <w:r w:rsidR="000449FC" w:rsidRPr="00914100">
        <w:rPr>
          <w:rFonts w:asciiTheme="minorHAnsi" w:hAnsiTheme="minorHAnsi" w:cs="Calibri"/>
          <w:color w:val="auto"/>
        </w:rPr>
        <w:t xml:space="preserve"> </w:t>
      </w:r>
      <w:r w:rsidR="003D7453" w:rsidRPr="00914100">
        <w:rPr>
          <w:rFonts w:asciiTheme="minorHAnsi" w:hAnsiTheme="minorHAnsi" w:cs="Calibri"/>
          <w:color w:val="auto"/>
        </w:rPr>
        <w:t>Decyzji</w:t>
      </w:r>
      <w:r w:rsidR="00495C68" w:rsidRPr="00914100">
        <w:rPr>
          <w:rFonts w:asciiTheme="minorHAnsi" w:hAnsiTheme="minorHAnsi" w:cs="Calibri"/>
          <w:color w:val="auto"/>
        </w:rPr>
        <w:t>.</w:t>
      </w:r>
    </w:p>
    <w:p w14:paraId="4CD1824E" w14:textId="7369F802" w:rsidR="00892668" w:rsidRPr="00F0542B" w:rsidRDefault="00707619">
      <w:pPr>
        <w:spacing w:after="92" w:line="240" w:lineRule="auto"/>
        <w:ind w:left="10" w:firstLine="0"/>
        <w:jc w:val="left"/>
        <w:rPr>
          <w:rFonts w:asciiTheme="minorHAnsi" w:hAnsiTheme="minorHAnsi"/>
          <w:color w:val="FF0000"/>
        </w:rPr>
      </w:pPr>
      <w:r w:rsidRPr="00F0542B">
        <w:rPr>
          <w:rFonts w:asciiTheme="minorHAnsi" w:hAnsiTheme="minorHAnsi"/>
          <w:color w:val="FF0000"/>
        </w:rPr>
        <w:t xml:space="preserve"> </w:t>
      </w:r>
    </w:p>
    <w:p w14:paraId="177734C1" w14:textId="77777777" w:rsidR="00326232" w:rsidRPr="00F0542B" w:rsidRDefault="00707619">
      <w:pPr>
        <w:spacing w:after="90" w:line="240" w:lineRule="auto"/>
        <w:ind w:left="2974" w:right="-15" w:hanging="10"/>
        <w:jc w:val="left"/>
        <w:rPr>
          <w:rFonts w:asciiTheme="minorHAnsi" w:hAnsiTheme="minorHAnsi"/>
          <w:b/>
          <w:color w:val="auto"/>
        </w:rPr>
      </w:pPr>
      <w:r w:rsidRPr="00F0542B">
        <w:rPr>
          <w:rFonts w:asciiTheme="minorHAnsi" w:hAnsiTheme="minorHAnsi"/>
          <w:b/>
          <w:color w:val="auto"/>
        </w:rPr>
        <w:t xml:space="preserve">Nieprawidłowości i zwrot środków </w:t>
      </w:r>
    </w:p>
    <w:p w14:paraId="532F9C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14:paraId="6489BEFA"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14:paraId="13706F77"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14:paraId="5B70D842" w14:textId="77777777"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14:paraId="13254661"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14:paraId="1809A805" w14:textId="09974A58" w:rsidR="00326232" w:rsidRPr="003425F3" w:rsidRDefault="00707619">
      <w:pPr>
        <w:ind w:left="360" w:firstLine="0"/>
        <w:rPr>
          <w:rFonts w:asciiTheme="minorHAnsi" w:hAnsiTheme="minorHAnsi"/>
          <w:color w:val="auto"/>
        </w:rPr>
      </w:pPr>
      <w:r w:rsidRPr="003425F3">
        <w:rPr>
          <w:rFonts w:asciiTheme="minorHAnsi" w:hAnsiTheme="minorHAnsi"/>
          <w:color w:val="auto"/>
        </w:rPr>
        <w:t xml:space="preserve">Instytucja Pośrednicząca wezwie Beneficjenta do zwrotu całości lub części dofinansowania wraz  </w:t>
      </w:r>
      <w:r w:rsidR="009F176B">
        <w:rPr>
          <w:rFonts w:asciiTheme="minorHAnsi" w:hAnsiTheme="minorHAnsi"/>
          <w:color w:val="auto"/>
        </w:rPr>
        <w:br/>
      </w:r>
      <w:r w:rsidRPr="003425F3">
        <w:rPr>
          <w:rFonts w:asciiTheme="minorHAnsi" w:hAnsiTheme="minorHAns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14:paraId="457F84CF"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4CF765E9"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w:t>
      </w:r>
      <w:r w:rsidR="0038246E" w:rsidRPr="003425F3">
        <w:rPr>
          <w:rFonts w:asciiTheme="minorHAnsi" w:hAnsiTheme="minorHAnsi"/>
          <w:color w:val="auto"/>
        </w:rPr>
        <w:t>2</w:t>
      </w:r>
      <w:r w:rsidR="0038246E">
        <w:rPr>
          <w:rFonts w:asciiTheme="minorHAnsi" w:hAnsiTheme="minorHAnsi"/>
          <w:color w:val="auto"/>
        </w:rPr>
        <w:t>0</w:t>
      </w:r>
      <w:r w:rsidR="0038246E" w:rsidRPr="003425F3">
        <w:rPr>
          <w:rFonts w:asciiTheme="minorHAnsi" w:hAnsiTheme="minorHAnsi"/>
          <w:color w:val="auto"/>
        </w:rPr>
        <w:t xml:space="preserve"> </w:t>
      </w:r>
      <w:r w:rsidRPr="003425F3">
        <w:rPr>
          <w:rFonts w:asciiTheme="minorHAnsi" w:hAnsiTheme="minorHAnsi"/>
          <w:color w:val="auto"/>
        </w:rPr>
        <w:t xml:space="preserve">ust. 4.  </w:t>
      </w:r>
    </w:p>
    <w:p w14:paraId="2DD641E0" w14:textId="09DFBA92"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w:t>
      </w:r>
      <w:r w:rsidR="009D570E">
        <w:rPr>
          <w:rFonts w:asciiTheme="minorHAnsi" w:hAnsiTheme="minorHAnsi"/>
          <w:color w:val="auto"/>
        </w:rPr>
        <w:t>Zarządzającej</w:t>
      </w:r>
      <w:r w:rsidRPr="003425F3">
        <w:rPr>
          <w:rFonts w:asciiTheme="minorHAnsi" w:hAnsiTheme="minorHAnsi"/>
          <w:color w:val="auto"/>
        </w:rPr>
        <w:t xml:space="preserve">. Jednocześnie Beneficjent będzie zobowiązany do przedłożenia wyciągu bankowego potwierdzającego dokonanie zwrotu środków. </w:t>
      </w:r>
    </w:p>
    <w:p w14:paraId="0FAA05D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dokona opisu przelewu zwracanych środków, o których mowa w ust. 2 i 3 poprzez  wskazanie: </w:t>
      </w:r>
    </w:p>
    <w:p w14:paraId="08ADFBCB"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14:paraId="15A15E8F"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14:paraId="6AB5562F" w14:textId="77777777"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14:paraId="49B838CB" w14:textId="77777777"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14:paraId="3B6796EB"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14:paraId="101580AD" w14:textId="1CF5745D"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005D71D3">
        <w:rPr>
          <w:rFonts w:asciiTheme="minorHAnsi" w:hAnsiTheme="minorHAnsi"/>
          <w:color w:val="auto"/>
        </w:rPr>
        <w:br/>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14:paraId="376A9D7C"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14:paraId="7A69BE32"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0CA4DCE"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Zasady wykorzystywania systemu teleinformatycznego SL2014 </w:t>
      </w:r>
    </w:p>
    <w:p w14:paraId="3C179D25" w14:textId="67FCAA38"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9E4ECF" w:rsidRPr="003425F3">
        <w:rPr>
          <w:rFonts w:asciiTheme="minorHAnsi" w:hAnsiTheme="minorHAnsi"/>
          <w:color w:val="auto"/>
        </w:rPr>
        <w:t>1</w:t>
      </w:r>
      <w:r w:rsidR="009E4ECF">
        <w:rPr>
          <w:rFonts w:asciiTheme="minorHAnsi" w:hAnsiTheme="minorHAnsi"/>
          <w:color w:val="auto"/>
        </w:rPr>
        <w:t>5</w:t>
      </w:r>
      <w:r w:rsidR="009E4ECF" w:rsidRPr="003425F3">
        <w:rPr>
          <w:rFonts w:asciiTheme="minorHAnsi" w:hAnsiTheme="minorHAnsi"/>
          <w:color w:val="auto"/>
        </w:rPr>
        <w:t xml:space="preserve"> </w:t>
      </w:r>
    </w:p>
    <w:p w14:paraId="70F46EF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14:paraId="0B5C0480"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14:paraId="642554C6"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14:paraId="07322B9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14:paraId="2ABE01EA"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Przekazanie dokumentów, o których mowa w ust. 1 pkt 2), pkt 3) i pkt 5) drogą elektroniczną nie zdejmuje z Beneficjenta i Partnerów</w:t>
      </w:r>
      <w:r w:rsidRPr="003425F3">
        <w:rPr>
          <w:rFonts w:asciiTheme="minorHAnsi" w:hAnsiTheme="minorHAnsi"/>
          <w:color w:val="auto"/>
          <w:vertAlign w:val="superscript"/>
        </w:rPr>
        <w:footnoteReference w:id="8"/>
      </w:r>
      <w:r w:rsidRPr="003425F3">
        <w:rPr>
          <w:rFonts w:asciiTheme="minorHAnsi" w:hAnsiTheme="minorHAnsi"/>
          <w:color w:val="auto"/>
        </w:rPr>
        <w:t xml:space="preserve"> obowiązku przechowywania oryginałów dokumentów i ich udostępniania podczas kontroli na miejscu lub na wezwanie Instytucji Pośredniczącej. </w:t>
      </w:r>
    </w:p>
    <w:p w14:paraId="2A999FE6" w14:textId="631B0F1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w:t>
      </w:r>
      <w:r w:rsidR="009F176B">
        <w:rPr>
          <w:rFonts w:asciiTheme="minorHAnsi" w:hAnsiTheme="minorHAnsi"/>
          <w:color w:val="auto"/>
        </w:rPr>
        <w:t>Decyzji</w:t>
      </w:r>
      <w:r w:rsidR="009F176B" w:rsidRPr="003425F3">
        <w:rPr>
          <w:rFonts w:asciiTheme="minorHAnsi" w:hAnsiTheme="minorHAnsi"/>
          <w:color w:val="auto"/>
        </w:rPr>
        <w:t xml:space="preserve"> </w:t>
      </w:r>
      <w:r w:rsidRPr="003425F3">
        <w:rPr>
          <w:rFonts w:asciiTheme="minorHAnsi" w:hAnsiTheme="minorHAnsi"/>
          <w:color w:val="auto"/>
        </w:rPr>
        <w:t xml:space="preserve">rozwiązania stosowane w zakresie komunikacji i wymiany danych w SL2014, bez możliwości kwestionowania skutków ich stosowania. </w:t>
      </w:r>
    </w:p>
    <w:p w14:paraId="6297F6F2" w14:textId="5BF7B504"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Beneficjent i Partnerzy</w:t>
      </w:r>
      <w:r w:rsidRPr="003425F3">
        <w:rPr>
          <w:rFonts w:asciiTheme="minorHAnsi" w:hAnsiTheme="minorHAnsi"/>
          <w:color w:val="auto"/>
          <w:vertAlign w:val="superscript"/>
        </w:rPr>
        <w:footnoteReference w:id="9"/>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t>
      </w:r>
      <w:r w:rsidR="009F176B">
        <w:rPr>
          <w:rFonts w:asciiTheme="minorHAnsi" w:hAnsiTheme="minorHAnsi"/>
          <w:color w:val="auto"/>
        </w:rPr>
        <w:br/>
      </w:r>
      <w:r w:rsidRPr="003425F3">
        <w:rPr>
          <w:rFonts w:asciiTheme="minorHAnsi" w:hAnsiTheme="minorHAnsi"/>
          <w:color w:val="auto"/>
        </w:rPr>
        <w:t xml:space="preserve">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w:t>
      </w:r>
      <w:r w:rsidR="0038246E" w:rsidRPr="003425F3">
        <w:rPr>
          <w:rFonts w:asciiTheme="minorHAnsi" w:hAnsiTheme="minorHAnsi"/>
          <w:color w:val="auto"/>
        </w:rPr>
        <w:t>1</w:t>
      </w:r>
      <w:r w:rsidR="0038246E">
        <w:rPr>
          <w:rFonts w:asciiTheme="minorHAnsi" w:hAnsiTheme="minorHAnsi"/>
          <w:color w:val="auto"/>
        </w:rPr>
        <w:t>1</w:t>
      </w:r>
      <w:r w:rsidR="0038246E" w:rsidRPr="003425F3">
        <w:rPr>
          <w:rFonts w:asciiTheme="minorHAnsi" w:hAnsiTheme="minorHAnsi"/>
          <w:color w:val="auto"/>
        </w:rPr>
        <w:t xml:space="preserve"> </w:t>
      </w:r>
      <w:r w:rsidRPr="003425F3">
        <w:rPr>
          <w:rFonts w:asciiTheme="minorHAnsi" w:hAnsiTheme="minorHAnsi"/>
          <w:color w:val="auto"/>
        </w:rPr>
        <w:t xml:space="preserve">do </w:t>
      </w:r>
      <w:r w:rsidR="009F176B">
        <w:rPr>
          <w:rFonts w:asciiTheme="minorHAnsi" w:hAnsiTheme="minorHAnsi"/>
          <w:color w:val="auto"/>
        </w:rPr>
        <w:t>Decyzji</w:t>
      </w:r>
      <w:r w:rsidRPr="003425F3">
        <w:rPr>
          <w:rFonts w:asciiTheme="minorHAnsi" w:hAnsiTheme="minorHAnsi"/>
          <w:color w:val="auto"/>
        </w:rPr>
        <w:t xml:space="preserve">. </w:t>
      </w:r>
    </w:p>
    <w:p w14:paraId="7AE98B2F"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10"/>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3425F3">
        <w:rPr>
          <w:rFonts w:asciiTheme="minorHAnsi" w:hAnsiTheme="minorHAnsi"/>
          <w:color w:val="auto"/>
          <w:vertAlign w:val="superscript"/>
        </w:rPr>
        <w:footnoteReference w:id="11"/>
      </w:r>
      <w:r w:rsidRPr="003425F3">
        <w:rPr>
          <w:rFonts w:asciiTheme="minorHAnsi" w:hAnsiTheme="minorHAnsi"/>
          <w:color w:val="auto"/>
        </w:rPr>
        <w:t>/adres e-mail</w:t>
      </w:r>
      <w:r w:rsidRPr="003425F3">
        <w:rPr>
          <w:rFonts w:asciiTheme="minorHAnsi" w:hAnsiTheme="minorHAnsi"/>
          <w:color w:val="auto"/>
          <w:vertAlign w:val="superscript"/>
        </w:rPr>
        <w:footnoteReference w:id="12"/>
      </w:r>
      <w:r w:rsidRPr="003425F3">
        <w:rPr>
          <w:rFonts w:asciiTheme="minorHAnsi" w:hAnsiTheme="minorHAnsi"/>
          <w:color w:val="auto"/>
        </w:rPr>
        <w:t xml:space="preserve">. </w:t>
      </w:r>
    </w:p>
    <w:p w14:paraId="0E2C69E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14:paraId="58E6F837"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14:paraId="2FCD2C26" w14:textId="12417742"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w:t>
      </w:r>
      <w:r w:rsidR="009F176B">
        <w:rPr>
          <w:rFonts w:asciiTheme="minorHAnsi" w:hAnsiTheme="minorHAnsi"/>
          <w:color w:val="auto"/>
        </w:rPr>
        <w:br/>
      </w:r>
      <w:r w:rsidRPr="003425F3">
        <w:rPr>
          <w:rFonts w:asciiTheme="minorHAnsi" w:hAnsiTheme="minorHAnsi"/>
          <w:color w:val="auto"/>
        </w:rPr>
        <w:t xml:space="preserve">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F176B">
        <w:rPr>
          <w:rFonts w:asciiTheme="minorHAnsi" w:hAnsiTheme="minorHAnsi"/>
          <w:color w:val="auto"/>
        </w:rPr>
        <w:br/>
      </w:r>
      <w:r w:rsidRPr="003425F3">
        <w:rPr>
          <w:rFonts w:asciiTheme="minorHAnsi" w:hAnsiTheme="minorHAnsi"/>
          <w:color w:val="auto"/>
        </w:rPr>
        <w:t>w SL2014 w zakresie dokumentów przekazanych drogą pisemną.</w:t>
      </w:r>
      <w:r w:rsidRPr="003425F3">
        <w:rPr>
          <w:rFonts w:asciiTheme="minorHAnsi" w:hAnsiTheme="minorHAnsi"/>
          <w:color w:val="auto"/>
          <w:vertAlign w:val="superscript"/>
        </w:rPr>
        <w:footnoteReference w:id="13"/>
      </w:r>
      <w:r w:rsidRPr="003425F3">
        <w:rPr>
          <w:rFonts w:asciiTheme="minorHAnsi" w:hAnsiTheme="minorHAnsi"/>
          <w:color w:val="auto"/>
        </w:rPr>
        <w:t xml:space="preserve">  </w:t>
      </w:r>
    </w:p>
    <w:p w14:paraId="6D23834C"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14:paraId="0670DE1E"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14:paraId="3305E0C4" w14:textId="48E84CDE"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w:t>
      </w:r>
      <w:r w:rsidR="009F176B">
        <w:rPr>
          <w:rFonts w:asciiTheme="minorHAnsi" w:hAnsiTheme="minorHAnsi"/>
          <w:color w:val="auto"/>
        </w:rPr>
        <w:t>Decyzji</w:t>
      </w:r>
      <w:r w:rsidRPr="003425F3">
        <w:rPr>
          <w:rFonts w:asciiTheme="minorHAnsi" w:hAnsiTheme="minorHAnsi"/>
          <w:color w:val="auto"/>
        </w:rPr>
        <w:t xml:space="preserve">, z wyłączeniem harmonogramu płatności, zgodnie z § 9 ust. 2; </w:t>
      </w:r>
    </w:p>
    <w:p w14:paraId="038C9E11" w14:textId="77777777"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14:paraId="4498A40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14:paraId="2ED88C30" w14:textId="77777777" w:rsidR="00326232" w:rsidRDefault="00707619">
      <w:pPr>
        <w:spacing w:after="285"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996EFF1" w14:textId="77777777" w:rsidR="00D04009" w:rsidRDefault="00D04009">
      <w:pPr>
        <w:spacing w:after="285" w:line="240" w:lineRule="auto"/>
        <w:ind w:left="10" w:firstLine="0"/>
        <w:jc w:val="left"/>
        <w:rPr>
          <w:rFonts w:asciiTheme="minorHAnsi" w:hAnsiTheme="minorHAnsi"/>
          <w:color w:val="auto"/>
        </w:rPr>
      </w:pPr>
    </w:p>
    <w:p w14:paraId="4486CE66" w14:textId="0FB163E4"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Pomoc </w:t>
      </w:r>
      <w:r w:rsidR="00045634" w:rsidRPr="00F0542B">
        <w:rPr>
          <w:rFonts w:asciiTheme="minorHAnsi" w:hAnsiTheme="minorHAnsi"/>
          <w:b/>
          <w:color w:val="auto"/>
        </w:rPr>
        <w:t xml:space="preserve">publiczna / pomoc de </w:t>
      </w:r>
      <w:proofErr w:type="spellStart"/>
      <w:r w:rsidR="00045634" w:rsidRPr="00F0542B">
        <w:rPr>
          <w:rFonts w:asciiTheme="minorHAnsi" w:hAnsiTheme="minorHAnsi"/>
          <w:b/>
          <w:color w:val="auto"/>
        </w:rPr>
        <w:t>minimis</w:t>
      </w:r>
      <w:proofErr w:type="spellEnd"/>
      <w:r w:rsidR="00045634" w:rsidRPr="00F0542B">
        <w:rPr>
          <w:rFonts w:asciiTheme="minorHAnsi" w:hAnsiTheme="minorHAnsi"/>
          <w:b/>
          <w:color w:val="auto"/>
          <w:vertAlign w:val="superscript"/>
        </w:rPr>
        <w:t xml:space="preserve"> </w:t>
      </w:r>
      <w:r w:rsidR="00EB09B5" w:rsidRPr="00F0542B">
        <w:rPr>
          <w:rStyle w:val="Odwoanieprzypisudolnego"/>
          <w:rFonts w:asciiTheme="minorHAnsi" w:hAnsiTheme="minorHAnsi"/>
          <w:b/>
          <w:color w:val="auto"/>
        </w:rPr>
        <w:footnoteReference w:id="14"/>
      </w:r>
      <w:r w:rsidRPr="00F0542B">
        <w:rPr>
          <w:rFonts w:asciiTheme="minorHAnsi" w:hAnsiTheme="minorHAnsi"/>
          <w:b/>
          <w:color w:val="auto"/>
        </w:rPr>
        <w:t xml:space="preserve"> </w:t>
      </w:r>
    </w:p>
    <w:p w14:paraId="02A90B68" w14:textId="12D9C881" w:rsidR="00326232" w:rsidRPr="00D01525" w:rsidRDefault="00707619">
      <w:pPr>
        <w:spacing w:after="105" w:line="240" w:lineRule="auto"/>
        <w:ind w:left="10" w:right="-15" w:hanging="10"/>
        <w:jc w:val="center"/>
        <w:rPr>
          <w:rFonts w:asciiTheme="minorHAnsi" w:hAnsiTheme="minorHAnsi"/>
          <w:color w:val="auto"/>
        </w:rPr>
      </w:pPr>
      <w:r w:rsidRPr="00D01525">
        <w:rPr>
          <w:rFonts w:asciiTheme="minorHAnsi" w:hAnsiTheme="minorHAnsi"/>
          <w:color w:val="auto"/>
        </w:rPr>
        <w:t>§</w:t>
      </w:r>
      <w:r w:rsidR="00306403">
        <w:rPr>
          <w:rFonts w:asciiTheme="minorHAnsi" w:hAnsiTheme="minorHAnsi"/>
          <w:color w:val="auto"/>
        </w:rPr>
        <w:t>16</w:t>
      </w:r>
      <w:r w:rsidR="00306403" w:rsidRPr="00D01525">
        <w:rPr>
          <w:rFonts w:asciiTheme="minorHAnsi" w:hAnsiTheme="minorHAnsi"/>
          <w:color w:val="auto"/>
        </w:rPr>
        <w:t xml:space="preserve"> </w:t>
      </w:r>
    </w:p>
    <w:p w14:paraId="2A273AEC" w14:textId="47EDA6E6" w:rsidR="00326232" w:rsidRPr="00D01525" w:rsidRDefault="00707619">
      <w:pPr>
        <w:numPr>
          <w:ilvl w:val="0"/>
          <w:numId w:val="21"/>
        </w:numPr>
        <w:ind w:hanging="360"/>
        <w:rPr>
          <w:rFonts w:asciiTheme="minorHAnsi" w:hAnsiTheme="minorHAnsi"/>
          <w:color w:val="auto"/>
        </w:rPr>
      </w:pPr>
      <w:r w:rsidRPr="00D01525">
        <w:rPr>
          <w:rFonts w:asciiTheme="minorHAnsi" w:hAnsiTheme="minorHAnsi"/>
          <w:color w:val="auto"/>
        </w:rPr>
        <w:t xml:space="preserve">Pomoc udzielana w oparciu o niniejszą </w:t>
      </w:r>
      <w:r w:rsidR="009F176B" w:rsidRPr="00D01525">
        <w:rPr>
          <w:rFonts w:asciiTheme="minorHAnsi" w:hAnsiTheme="minorHAnsi"/>
          <w:color w:val="auto"/>
        </w:rPr>
        <w:t xml:space="preserve">Decyzję </w:t>
      </w:r>
      <w:r w:rsidRPr="00D01525">
        <w:rPr>
          <w:rFonts w:asciiTheme="minorHAnsi" w:hAnsiTheme="minorHAnsi"/>
          <w:color w:val="auto"/>
        </w:rPr>
        <w:t xml:space="preserve">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D01525" w:rsidRDefault="00707619">
      <w:pPr>
        <w:numPr>
          <w:ilvl w:val="0"/>
          <w:numId w:val="21"/>
        </w:numPr>
        <w:ind w:hanging="360"/>
        <w:rPr>
          <w:rFonts w:asciiTheme="minorHAnsi" w:hAnsiTheme="minorHAnsi"/>
          <w:color w:val="auto"/>
        </w:rPr>
      </w:pPr>
      <w:r w:rsidRPr="00D01525">
        <w:rPr>
          <w:rFonts w:asciiTheme="minorHAnsi" w:hAnsiTheme="minorHAnsi"/>
          <w:color w:val="auto"/>
        </w:rPr>
        <w:t xml:space="preserve">Pomoc, o której mowa w ust. 1, udzielana jest na podstawie Rozporządzenia Ministra Infrastruktury i Rozwoju z dnia 2 lipca 2015 r. w sprawie udzielania pomocy de </w:t>
      </w:r>
      <w:proofErr w:type="spellStart"/>
      <w:r w:rsidRPr="00D01525">
        <w:rPr>
          <w:rFonts w:asciiTheme="minorHAnsi" w:hAnsiTheme="minorHAnsi"/>
          <w:color w:val="auto"/>
        </w:rPr>
        <w:t>minimis</w:t>
      </w:r>
      <w:proofErr w:type="spellEnd"/>
      <w:r w:rsidRPr="00D01525">
        <w:rPr>
          <w:rFonts w:asciiTheme="minorHAnsi" w:hAnsiTheme="minorHAnsi"/>
          <w:color w:val="auto"/>
        </w:rPr>
        <w:t xml:space="preserve">   oraz pomocy publicznej w ramach programów operacyjnych finansowanych z Europejskiego Funduszu Społecznego na lata 2014-2020 (Dz. U. z 2015 r., poz. 1073). </w:t>
      </w:r>
    </w:p>
    <w:p w14:paraId="13B07B7D" w14:textId="54D6A579" w:rsidR="00892668" w:rsidRDefault="00707619">
      <w:pPr>
        <w:spacing w:after="87" w:line="240" w:lineRule="auto"/>
        <w:ind w:left="10" w:firstLine="0"/>
        <w:jc w:val="left"/>
        <w:rPr>
          <w:rFonts w:asciiTheme="minorHAnsi" w:hAnsiTheme="minorHAnsi"/>
          <w:color w:val="auto"/>
        </w:rPr>
      </w:pPr>
      <w:r w:rsidRPr="00D01525">
        <w:rPr>
          <w:rFonts w:asciiTheme="minorHAnsi" w:hAnsiTheme="minorHAnsi"/>
          <w:color w:val="auto"/>
        </w:rPr>
        <w:t xml:space="preserve"> </w:t>
      </w:r>
    </w:p>
    <w:p w14:paraId="382DE918" w14:textId="03289B94" w:rsidR="00326232" w:rsidRPr="00D01525" w:rsidRDefault="00707619">
      <w:pPr>
        <w:spacing w:after="105" w:line="240" w:lineRule="auto"/>
        <w:ind w:left="10" w:right="-15" w:hanging="10"/>
        <w:jc w:val="center"/>
        <w:rPr>
          <w:rFonts w:asciiTheme="minorHAnsi" w:hAnsiTheme="minorHAnsi"/>
          <w:color w:val="auto"/>
        </w:rPr>
      </w:pPr>
      <w:r w:rsidRPr="00D01525">
        <w:rPr>
          <w:rFonts w:asciiTheme="minorHAnsi" w:hAnsiTheme="minorHAnsi"/>
          <w:color w:val="auto"/>
        </w:rPr>
        <w:t>§</w:t>
      </w:r>
      <w:r w:rsidR="00306403">
        <w:rPr>
          <w:rFonts w:asciiTheme="minorHAnsi" w:hAnsiTheme="minorHAnsi"/>
          <w:color w:val="auto"/>
        </w:rPr>
        <w:t>17</w:t>
      </w:r>
      <w:r w:rsidRPr="00D01525">
        <w:rPr>
          <w:rFonts w:asciiTheme="minorHAnsi" w:hAnsiTheme="minorHAnsi"/>
          <w:color w:val="auto"/>
          <w:vertAlign w:val="superscript"/>
        </w:rPr>
        <w:footnoteReference w:id="15"/>
      </w:r>
      <w:r w:rsidRPr="00D01525">
        <w:rPr>
          <w:rFonts w:asciiTheme="minorHAnsi" w:hAnsiTheme="minorHAnsi"/>
          <w:color w:val="auto"/>
        </w:rPr>
        <w:t xml:space="preserve"> </w:t>
      </w:r>
    </w:p>
    <w:p w14:paraId="54541768" w14:textId="19442D11" w:rsidR="00326232" w:rsidRPr="00D01525" w:rsidRDefault="00707619">
      <w:pPr>
        <w:numPr>
          <w:ilvl w:val="0"/>
          <w:numId w:val="22"/>
        </w:numPr>
        <w:rPr>
          <w:rFonts w:asciiTheme="minorHAnsi" w:hAnsiTheme="minorHAnsi"/>
          <w:color w:val="auto"/>
        </w:rPr>
      </w:pPr>
      <w:r w:rsidRPr="00D01525">
        <w:rPr>
          <w:rFonts w:asciiTheme="minorHAnsi" w:hAnsiTheme="minorHAnsi"/>
          <w:color w:val="auto"/>
        </w:rPr>
        <w:t xml:space="preserve">Beneficjentowi przyznana zostaje pomoc publiczna lub pomoc de </w:t>
      </w:r>
      <w:proofErr w:type="spellStart"/>
      <w:r w:rsidRPr="00D01525">
        <w:rPr>
          <w:rFonts w:asciiTheme="minorHAnsi" w:hAnsiTheme="minorHAnsi"/>
          <w:color w:val="auto"/>
        </w:rPr>
        <w:t>minimis</w:t>
      </w:r>
      <w:proofErr w:type="spellEnd"/>
      <w:r w:rsidRPr="00D01525">
        <w:rPr>
          <w:rFonts w:asciiTheme="minorHAnsi" w:hAnsiTheme="minorHAnsi"/>
          <w:color w:val="auto"/>
        </w:rPr>
        <w:t xml:space="preserve"> w wysokości określonej we Wniosku, zgodnie z którym na podstawie </w:t>
      </w:r>
      <w:r w:rsidRPr="00C02C71">
        <w:rPr>
          <w:rFonts w:asciiTheme="minorHAnsi" w:hAnsiTheme="minorHAnsi"/>
          <w:color w:val="auto"/>
        </w:rPr>
        <w:t xml:space="preserve">§ 3 ust. </w:t>
      </w:r>
      <w:r w:rsidR="001B6AF6" w:rsidRPr="00C02C71">
        <w:rPr>
          <w:rFonts w:asciiTheme="minorHAnsi" w:hAnsiTheme="minorHAnsi"/>
          <w:color w:val="auto"/>
        </w:rPr>
        <w:t xml:space="preserve">6 </w:t>
      </w:r>
      <w:r w:rsidRPr="00D01525">
        <w:rPr>
          <w:rFonts w:asciiTheme="minorHAnsi" w:hAnsiTheme="minorHAnsi"/>
          <w:color w:val="auto"/>
        </w:rPr>
        <w:t xml:space="preserve">niniejszej </w:t>
      </w:r>
      <w:r w:rsidR="009F176B" w:rsidRPr="00D01525">
        <w:rPr>
          <w:rFonts w:asciiTheme="minorHAnsi" w:hAnsiTheme="minorHAnsi"/>
          <w:color w:val="auto"/>
        </w:rPr>
        <w:t xml:space="preserve">Decyzji </w:t>
      </w:r>
      <w:r w:rsidRPr="00D01525">
        <w:rPr>
          <w:rFonts w:asciiTheme="minorHAnsi" w:hAnsiTheme="minorHAnsi"/>
          <w:color w:val="auto"/>
        </w:rPr>
        <w:t xml:space="preserve">Beneficjent jest zobowiązany do realizacji Projektu.  </w:t>
      </w:r>
    </w:p>
    <w:p w14:paraId="3912DAE1" w14:textId="168A5D3D" w:rsidR="00326232" w:rsidRPr="00D01525" w:rsidRDefault="00707619">
      <w:pPr>
        <w:numPr>
          <w:ilvl w:val="0"/>
          <w:numId w:val="22"/>
        </w:numPr>
        <w:rPr>
          <w:rFonts w:asciiTheme="minorHAnsi" w:hAnsiTheme="minorHAnsi"/>
          <w:color w:val="auto"/>
        </w:rPr>
      </w:pPr>
      <w:r w:rsidRPr="00D01525">
        <w:rPr>
          <w:rFonts w:asciiTheme="minorHAnsi" w:hAnsiTheme="minorHAnsi"/>
          <w:color w:val="auto"/>
        </w:rPr>
        <w:t xml:space="preserve">W przypadku stwierdzenia, iż nie zostały dotrzymane warunki udzielania pomocy określone  </w:t>
      </w:r>
      <w:r w:rsidR="009F176B" w:rsidRPr="00D01525">
        <w:rPr>
          <w:rFonts w:asciiTheme="minorHAnsi" w:hAnsiTheme="minorHAnsi"/>
          <w:color w:val="auto"/>
        </w:rPr>
        <w:br/>
      </w:r>
      <w:r w:rsidRPr="00D01525">
        <w:rPr>
          <w:rFonts w:asciiTheme="minorHAnsi" w:hAnsiTheme="minorHAnsi"/>
          <w:color w:val="auto"/>
        </w:rPr>
        <w:t xml:space="preserve">w rozporządzeniu, o którym mowa w § </w:t>
      </w:r>
      <w:r w:rsidR="0038246E" w:rsidRPr="00D01525">
        <w:rPr>
          <w:rFonts w:asciiTheme="minorHAnsi" w:hAnsiTheme="minorHAnsi"/>
          <w:color w:val="auto"/>
        </w:rPr>
        <w:t>1</w:t>
      </w:r>
      <w:r w:rsidR="0038246E">
        <w:rPr>
          <w:rFonts w:asciiTheme="minorHAnsi" w:hAnsiTheme="minorHAnsi"/>
          <w:color w:val="auto"/>
        </w:rPr>
        <w:t>6</w:t>
      </w:r>
      <w:r w:rsidR="0038246E" w:rsidRPr="00D01525">
        <w:rPr>
          <w:rFonts w:asciiTheme="minorHAnsi" w:hAnsiTheme="minorHAnsi"/>
          <w:color w:val="auto"/>
        </w:rPr>
        <w:t xml:space="preserve"> </w:t>
      </w:r>
      <w:r w:rsidRPr="00D01525">
        <w:rPr>
          <w:rFonts w:asciiTheme="minorHAnsi" w:hAnsiTheme="minorHAnsi"/>
          <w:color w:val="auto"/>
        </w:rPr>
        <w:t xml:space="preserve">ust. 2 niniejszej </w:t>
      </w:r>
      <w:r w:rsidR="009F176B" w:rsidRPr="00D01525">
        <w:rPr>
          <w:rFonts w:asciiTheme="minorHAnsi" w:hAnsiTheme="minorHAnsi"/>
          <w:color w:val="auto"/>
        </w:rPr>
        <w:t>Decyzji</w:t>
      </w:r>
      <w:r w:rsidRPr="00D01525">
        <w:rPr>
          <w:rFonts w:asciiTheme="minorHAnsi" w:hAnsiTheme="minorHAnsi"/>
          <w:color w:val="auto"/>
        </w:rPr>
        <w:t>, w szczególności  gdy stwierdzone zostanie, że pomoc została wykorzyst</w:t>
      </w:r>
      <w:r w:rsidR="004347E5" w:rsidRPr="00D01525">
        <w:rPr>
          <w:rFonts w:asciiTheme="minorHAnsi" w:hAnsiTheme="minorHAnsi"/>
          <w:color w:val="auto"/>
        </w:rPr>
        <w:t>ana niezgodnie z przeznaczeniem</w:t>
      </w:r>
      <w:r w:rsidRPr="00D01525">
        <w:rPr>
          <w:rFonts w:asciiTheme="minorHAnsi" w:hAnsiTheme="minorHAnsi"/>
          <w:color w:val="auto"/>
        </w:rPr>
        <w:t xml:space="preserve"> oraz stwierdzone zostanie niedotrzymanie warunków dotyczących:  </w:t>
      </w:r>
    </w:p>
    <w:p w14:paraId="2363CB5F" w14:textId="77777777" w:rsidR="00326232" w:rsidRPr="00D01525" w:rsidRDefault="00707619">
      <w:pPr>
        <w:numPr>
          <w:ilvl w:val="1"/>
          <w:numId w:val="22"/>
        </w:numPr>
        <w:ind w:hanging="360"/>
        <w:rPr>
          <w:rFonts w:asciiTheme="minorHAnsi" w:hAnsiTheme="minorHAnsi"/>
          <w:color w:val="auto"/>
        </w:rPr>
      </w:pPr>
      <w:r w:rsidRPr="00D01525">
        <w:rPr>
          <w:rFonts w:asciiTheme="minorHAnsi" w:hAnsiTheme="minorHAnsi"/>
          <w:color w:val="auto"/>
        </w:rPr>
        <w:t xml:space="preserve">w przypadku pomocy publicznej:  </w:t>
      </w:r>
    </w:p>
    <w:p w14:paraId="467DC8FD" w14:textId="77777777" w:rsidR="00326232" w:rsidRPr="00D01525" w:rsidRDefault="00707619">
      <w:pPr>
        <w:numPr>
          <w:ilvl w:val="2"/>
          <w:numId w:val="22"/>
        </w:numPr>
        <w:ind w:hanging="286"/>
        <w:rPr>
          <w:rFonts w:asciiTheme="minorHAnsi" w:hAnsiTheme="minorHAnsi"/>
          <w:color w:val="auto"/>
        </w:rPr>
      </w:pPr>
      <w:r w:rsidRPr="00D01525">
        <w:rPr>
          <w:rFonts w:asciiTheme="minorHAnsi" w:hAnsiTheme="minorHAnsi"/>
          <w:color w:val="auto"/>
        </w:rPr>
        <w:t xml:space="preserve">wystąpienia efektu zachęty,  </w:t>
      </w:r>
    </w:p>
    <w:p w14:paraId="629464B4" w14:textId="5527A3A2" w:rsidR="00326232" w:rsidRPr="00D01525" w:rsidRDefault="00707619">
      <w:pPr>
        <w:numPr>
          <w:ilvl w:val="2"/>
          <w:numId w:val="22"/>
        </w:numPr>
        <w:ind w:hanging="286"/>
        <w:rPr>
          <w:rFonts w:asciiTheme="minorHAnsi" w:hAnsiTheme="minorHAnsi"/>
          <w:color w:val="auto"/>
        </w:rPr>
      </w:pPr>
      <w:r w:rsidRPr="00D01525">
        <w:rPr>
          <w:rFonts w:asciiTheme="minorHAnsi" w:hAnsiTheme="minorHAnsi"/>
          <w:color w:val="auto"/>
        </w:rPr>
        <w:t xml:space="preserve">dopuszczalnej intensywności pomocy, jeśli dotyczy danego rodzaju pomocy udzielanej </w:t>
      </w:r>
      <w:r w:rsidR="004347E5" w:rsidRPr="00D01525">
        <w:rPr>
          <w:rFonts w:asciiTheme="minorHAnsi" w:hAnsiTheme="minorHAnsi"/>
          <w:color w:val="auto"/>
        </w:rPr>
        <w:t xml:space="preserve">                    </w:t>
      </w:r>
      <w:r w:rsidRPr="00D01525">
        <w:rPr>
          <w:rFonts w:asciiTheme="minorHAnsi" w:hAnsiTheme="minorHAnsi"/>
          <w:color w:val="auto"/>
        </w:rPr>
        <w:t xml:space="preserve"> w ramach niniejszej </w:t>
      </w:r>
      <w:r w:rsidR="009F176B" w:rsidRPr="00D01525">
        <w:rPr>
          <w:rFonts w:asciiTheme="minorHAnsi" w:hAnsiTheme="minorHAnsi"/>
          <w:color w:val="auto"/>
        </w:rPr>
        <w:t>Decyzji</w:t>
      </w:r>
      <w:r w:rsidRPr="00D01525">
        <w:rPr>
          <w:rFonts w:asciiTheme="minorHAnsi" w:hAnsiTheme="minorHAnsi"/>
          <w:color w:val="auto"/>
        </w:rPr>
        <w:t xml:space="preserve">; </w:t>
      </w:r>
    </w:p>
    <w:p w14:paraId="71E84293" w14:textId="77777777" w:rsidR="00326232" w:rsidRPr="00D01525" w:rsidRDefault="00707619">
      <w:pPr>
        <w:numPr>
          <w:ilvl w:val="1"/>
          <w:numId w:val="22"/>
        </w:numPr>
        <w:ind w:hanging="360"/>
        <w:rPr>
          <w:rFonts w:asciiTheme="minorHAnsi" w:hAnsiTheme="minorHAnsi"/>
          <w:color w:val="auto"/>
        </w:rPr>
      </w:pPr>
      <w:r w:rsidRPr="00D01525">
        <w:rPr>
          <w:rFonts w:asciiTheme="minorHAnsi" w:hAnsiTheme="minorHAnsi"/>
          <w:color w:val="auto"/>
        </w:rPr>
        <w:t xml:space="preserve">w przypadku pomocy de </w:t>
      </w:r>
      <w:proofErr w:type="spellStart"/>
      <w:r w:rsidRPr="00D01525">
        <w:rPr>
          <w:rFonts w:asciiTheme="minorHAnsi" w:hAnsiTheme="minorHAnsi"/>
          <w:color w:val="auto"/>
        </w:rPr>
        <w:t>minimis</w:t>
      </w:r>
      <w:proofErr w:type="spellEnd"/>
      <w:r w:rsidRPr="00D01525">
        <w:rPr>
          <w:rFonts w:asciiTheme="minorHAnsi" w:hAnsiTheme="minorHAnsi"/>
          <w:color w:val="auto"/>
        </w:rPr>
        <w:t xml:space="preserve">: </w:t>
      </w:r>
    </w:p>
    <w:p w14:paraId="764F04E6" w14:textId="37278F7B" w:rsidR="00326232" w:rsidRPr="00D01525" w:rsidRDefault="00707619">
      <w:pPr>
        <w:numPr>
          <w:ilvl w:val="2"/>
          <w:numId w:val="22"/>
        </w:numPr>
        <w:ind w:hanging="286"/>
        <w:rPr>
          <w:rFonts w:asciiTheme="minorHAnsi" w:hAnsiTheme="minorHAnsi"/>
          <w:color w:val="auto"/>
        </w:rPr>
      </w:pPr>
      <w:r w:rsidRPr="00D01525">
        <w:rPr>
          <w:rFonts w:asciiTheme="minorHAnsi" w:hAnsiTheme="minorHAnsi"/>
          <w:color w:val="auto"/>
        </w:rPr>
        <w:t xml:space="preserve">dopuszczalnego pułapu pomocy de </w:t>
      </w:r>
      <w:proofErr w:type="spellStart"/>
      <w:r w:rsidRPr="00D01525">
        <w:rPr>
          <w:rFonts w:asciiTheme="minorHAnsi" w:hAnsiTheme="minorHAnsi"/>
          <w:color w:val="auto"/>
        </w:rPr>
        <w:t>minimis</w:t>
      </w:r>
      <w:proofErr w:type="spellEnd"/>
      <w:r w:rsidRPr="00D01525">
        <w:rPr>
          <w:rFonts w:asciiTheme="minorHAnsi" w:hAnsiTheme="minorHAnsi"/>
          <w:color w:val="auto"/>
        </w:rPr>
        <w:t xml:space="preserve"> określonego w rozporządzeniu, o którym mowa w § </w:t>
      </w:r>
      <w:r w:rsidR="0038246E" w:rsidRPr="00D01525">
        <w:rPr>
          <w:rFonts w:asciiTheme="minorHAnsi" w:hAnsiTheme="minorHAnsi"/>
          <w:color w:val="auto"/>
        </w:rPr>
        <w:t>1</w:t>
      </w:r>
      <w:r w:rsidR="0038246E">
        <w:rPr>
          <w:rFonts w:asciiTheme="minorHAnsi" w:hAnsiTheme="minorHAnsi"/>
          <w:color w:val="auto"/>
        </w:rPr>
        <w:t>6</w:t>
      </w:r>
      <w:r w:rsidR="0038246E" w:rsidRPr="00D01525">
        <w:rPr>
          <w:rFonts w:asciiTheme="minorHAnsi" w:hAnsiTheme="minorHAnsi"/>
          <w:color w:val="auto"/>
        </w:rPr>
        <w:t xml:space="preserve"> </w:t>
      </w:r>
      <w:r w:rsidRPr="00D01525">
        <w:rPr>
          <w:rFonts w:asciiTheme="minorHAnsi" w:hAnsiTheme="minorHAnsi"/>
          <w:color w:val="auto"/>
        </w:rPr>
        <w:t xml:space="preserve">ust. 2 niniejszej </w:t>
      </w:r>
      <w:r w:rsidR="009F176B" w:rsidRPr="00D01525">
        <w:rPr>
          <w:rFonts w:asciiTheme="minorHAnsi" w:hAnsiTheme="minorHAnsi"/>
          <w:color w:val="auto"/>
        </w:rPr>
        <w:t>Decyzji</w:t>
      </w:r>
      <w:r w:rsidRPr="00D01525">
        <w:rPr>
          <w:rFonts w:asciiTheme="minorHAnsi" w:hAnsiTheme="minorHAnsi"/>
          <w:color w:val="auto"/>
        </w:rPr>
        <w:t xml:space="preserve">,    </w:t>
      </w:r>
    </w:p>
    <w:p w14:paraId="507BE35D" w14:textId="03B83EF9" w:rsidR="00326232" w:rsidRPr="00D01525" w:rsidRDefault="00707619">
      <w:pPr>
        <w:ind w:left="437" w:firstLine="0"/>
        <w:rPr>
          <w:rFonts w:asciiTheme="minorHAnsi" w:hAnsiTheme="minorHAnsi"/>
          <w:color w:val="auto"/>
        </w:rPr>
      </w:pPr>
      <w:r w:rsidRPr="00D01525">
        <w:rPr>
          <w:rFonts w:asciiTheme="minorHAnsi" w:hAnsiTheme="minorHAnsi"/>
          <w:color w:val="auto"/>
        </w:rPr>
        <w:t>Beneficjent zobowiązany jest do zwrotu całości lub części przyznanej pomocy wraz  z odsetkami naliczanymi jak dla zaległości podatkow</w:t>
      </w:r>
      <w:r w:rsidR="004347E5" w:rsidRPr="00D01525">
        <w:rPr>
          <w:rFonts w:asciiTheme="minorHAnsi" w:hAnsiTheme="minorHAnsi"/>
          <w:color w:val="auto"/>
        </w:rPr>
        <w:t xml:space="preserve">ych od dnia udzielenia pomocy, </w:t>
      </w:r>
      <w:r w:rsidRPr="00D01525">
        <w:rPr>
          <w:rFonts w:asciiTheme="minorHAnsi" w:hAnsiTheme="minorHAnsi"/>
          <w:color w:val="auto"/>
        </w:rPr>
        <w:t>na zasadach</w:t>
      </w:r>
      <w:r w:rsidR="004347E5" w:rsidRPr="00D01525">
        <w:rPr>
          <w:rFonts w:asciiTheme="minorHAnsi" w:hAnsiTheme="minorHAnsi"/>
          <w:color w:val="auto"/>
        </w:rPr>
        <w:t xml:space="preserve">                         </w:t>
      </w:r>
      <w:r w:rsidRPr="00D01525">
        <w:rPr>
          <w:rFonts w:asciiTheme="minorHAnsi" w:hAnsiTheme="minorHAnsi"/>
          <w:color w:val="auto"/>
        </w:rPr>
        <w:t xml:space="preserve"> </w:t>
      </w:r>
      <w:r w:rsidR="009F176B" w:rsidRPr="00D01525">
        <w:rPr>
          <w:rFonts w:asciiTheme="minorHAnsi" w:hAnsiTheme="minorHAnsi"/>
          <w:color w:val="auto"/>
        </w:rPr>
        <w:br/>
      </w:r>
      <w:r w:rsidRPr="00D01525">
        <w:rPr>
          <w:rFonts w:asciiTheme="minorHAnsi" w:hAnsiTheme="minorHAnsi"/>
          <w:color w:val="auto"/>
        </w:rPr>
        <w:t xml:space="preserve">i w terminie określonym w § 14 ust. 1 i 2 niniejszej </w:t>
      </w:r>
      <w:r w:rsidR="009F176B" w:rsidRPr="00D01525">
        <w:rPr>
          <w:rFonts w:asciiTheme="minorHAnsi" w:hAnsiTheme="minorHAnsi"/>
          <w:color w:val="auto"/>
        </w:rPr>
        <w:t>Decyzji</w:t>
      </w:r>
      <w:r w:rsidRPr="00D01525">
        <w:rPr>
          <w:rFonts w:asciiTheme="minorHAnsi" w:hAnsiTheme="minorHAnsi"/>
          <w:color w:val="auto"/>
        </w:rPr>
        <w:t xml:space="preserve">. </w:t>
      </w:r>
    </w:p>
    <w:p w14:paraId="23A01043" w14:textId="4BBEFA46" w:rsidR="0038246E" w:rsidRDefault="00707619" w:rsidP="00EE2AB2">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5216E4F" w14:textId="4E548F6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w:t>
      </w:r>
      <w:r w:rsidR="00306403">
        <w:rPr>
          <w:rFonts w:asciiTheme="minorHAnsi" w:hAnsiTheme="minorHAnsi"/>
          <w:color w:val="auto"/>
        </w:rPr>
        <w:t>18</w:t>
      </w:r>
      <w:r w:rsidR="00310285" w:rsidRPr="003425F3">
        <w:rPr>
          <w:rStyle w:val="Odwoanieprzypisudolnego"/>
          <w:rFonts w:asciiTheme="minorHAnsi" w:hAnsiTheme="minorHAnsi"/>
          <w:color w:val="auto"/>
        </w:rPr>
        <w:footnoteReference w:id="16"/>
      </w:r>
      <w:r w:rsidRPr="003425F3">
        <w:rPr>
          <w:rFonts w:asciiTheme="minorHAnsi" w:hAnsiTheme="minorHAnsi"/>
          <w:color w:val="auto"/>
        </w:rPr>
        <w:t xml:space="preserve"> </w:t>
      </w:r>
    </w:p>
    <w:p w14:paraId="1E91B993" w14:textId="3E568412"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w:t>
      </w:r>
      <w:r w:rsidR="0038246E" w:rsidRPr="003425F3">
        <w:rPr>
          <w:rFonts w:asciiTheme="minorHAnsi" w:hAnsiTheme="minorHAnsi"/>
          <w:color w:val="auto"/>
        </w:rPr>
        <w:t>1</w:t>
      </w:r>
      <w:r w:rsidR="0038246E">
        <w:rPr>
          <w:rFonts w:asciiTheme="minorHAnsi" w:hAnsiTheme="minorHAnsi"/>
          <w:color w:val="auto"/>
        </w:rPr>
        <w:t>6</w:t>
      </w:r>
      <w:r w:rsidR="0038246E" w:rsidRPr="003425F3">
        <w:rPr>
          <w:rFonts w:asciiTheme="minorHAnsi" w:hAnsiTheme="minorHAnsi"/>
          <w:color w:val="auto"/>
        </w:rPr>
        <w:t xml:space="preserve">              </w:t>
      </w:r>
      <w:r w:rsidRPr="003425F3">
        <w:rPr>
          <w:rFonts w:asciiTheme="minorHAnsi" w:hAnsiTheme="minorHAnsi"/>
          <w:color w:val="auto"/>
        </w:rPr>
        <w:t xml:space="preserve">i § </w:t>
      </w:r>
      <w:r w:rsidR="0038246E" w:rsidRPr="003425F3">
        <w:rPr>
          <w:rFonts w:asciiTheme="minorHAnsi" w:hAnsiTheme="minorHAnsi"/>
          <w:color w:val="auto"/>
        </w:rPr>
        <w:t>1</w:t>
      </w:r>
      <w:r w:rsidR="0038246E">
        <w:rPr>
          <w:rFonts w:asciiTheme="minorHAnsi" w:hAnsiTheme="minorHAnsi"/>
          <w:color w:val="auto"/>
        </w:rPr>
        <w:t>7</w:t>
      </w:r>
      <w:r w:rsidRPr="003425F3">
        <w:rPr>
          <w:rFonts w:asciiTheme="minorHAnsi" w:hAnsiTheme="minorHAnsi"/>
          <w:color w:val="auto"/>
        </w:rPr>
        <w:t xml:space="preserve">.  </w:t>
      </w:r>
    </w:p>
    <w:p w14:paraId="5788ED08"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 szczególności do: </w:t>
      </w:r>
    </w:p>
    <w:p w14:paraId="3AFA2153"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8DD49B1"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t>
      </w:r>
    </w:p>
    <w:p w14:paraId="4C60CB4A" w14:textId="18157DC2"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w:t>
      </w:r>
      <w:r w:rsidR="006C2624">
        <w:rPr>
          <w:rFonts w:asciiTheme="minorHAnsi" w:hAnsiTheme="minorHAnsi"/>
          <w:color w:val="auto"/>
        </w:rPr>
        <w:br/>
      </w:r>
      <w:r w:rsidRPr="003425F3">
        <w:rPr>
          <w:rFonts w:asciiTheme="minorHAnsi" w:hAnsiTheme="minorHAnsi"/>
          <w:color w:val="auto"/>
        </w:rPr>
        <w:t xml:space="preserve">i w terminie określonym w § 14 ust. 1 i 2 niniejszej </w:t>
      </w:r>
      <w:r w:rsidR="006C2624">
        <w:rPr>
          <w:rFonts w:asciiTheme="minorHAnsi" w:hAnsiTheme="minorHAnsi"/>
          <w:color w:val="auto"/>
        </w:rPr>
        <w:t>Decyzji</w:t>
      </w:r>
      <w:r w:rsidRPr="003425F3">
        <w:rPr>
          <w:rFonts w:asciiTheme="minorHAnsi" w:hAnsiTheme="minorHAnsi"/>
          <w:color w:val="auto"/>
        </w:rPr>
        <w:t xml:space="preserve">. </w:t>
      </w:r>
    </w:p>
    <w:p w14:paraId="3863B45E" w14:textId="77777777" w:rsidR="00326232" w:rsidRDefault="00326232">
      <w:pPr>
        <w:spacing w:after="92" w:line="240" w:lineRule="auto"/>
        <w:ind w:left="10" w:firstLine="0"/>
        <w:jc w:val="left"/>
        <w:rPr>
          <w:rFonts w:asciiTheme="minorHAnsi" w:hAnsiTheme="minorHAnsi"/>
          <w:color w:val="auto"/>
        </w:rPr>
      </w:pPr>
    </w:p>
    <w:p w14:paraId="24B7E5DD" w14:textId="77777777" w:rsidR="00892668" w:rsidRPr="003425F3" w:rsidRDefault="00892668">
      <w:pPr>
        <w:spacing w:after="92" w:line="240" w:lineRule="auto"/>
        <w:ind w:left="10" w:firstLine="0"/>
        <w:jc w:val="left"/>
        <w:rPr>
          <w:rFonts w:asciiTheme="minorHAnsi" w:hAnsiTheme="minorHAnsi"/>
          <w:color w:val="auto"/>
        </w:rPr>
      </w:pPr>
    </w:p>
    <w:p w14:paraId="640B55DC"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Dokumentacja Projektu </w:t>
      </w:r>
    </w:p>
    <w:p w14:paraId="21E9BF5A" w14:textId="0B863F71"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w:t>
      </w:r>
      <w:r w:rsidR="00306403">
        <w:rPr>
          <w:rFonts w:asciiTheme="minorHAnsi" w:hAnsiTheme="minorHAnsi"/>
          <w:color w:val="auto"/>
        </w:rPr>
        <w:t>19</w:t>
      </w:r>
      <w:r w:rsidR="00306403" w:rsidRPr="00932117">
        <w:rPr>
          <w:rFonts w:asciiTheme="minorHAnsi" w:hAnsiTheme="minorHAnsi"/>
          <w:color w:val="auto"/>
        </w:rPr>
        <w:t xml:space="preserve"> </w:t>
      </w:r>
    </w:p>
    <w:p w14:paraId="1F5E9ECA" w14:textId="7D1CA71C"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w:t>
      </w:r>
      <w:r w:rsidR="006C2624">
        <w:rPr>
          <w:rFonts w:asciiTheme="minorHAnsi" w:hAnsiTheme="minorHAnsi"/>
          <w:color w:val="auto"/>
        </w:rPr>
        <w:br/>
      </w:r>
      <w:r w:rsidRPr="00932117">
        <w:rPr>
          <w:rFonts w:asciiTheme="minorHAnsi" w:hAnsiTheme="minorHAnsi"/>
          <w:color w:val="auto"/>
        </w:rPr>
        <w:t xml:space="preserve">o czym Beneficjent jest informowany pisemnie. </w:t>
      </w:r>
    </w:p>
    <w:p w14:paraId="0BFE5C9D" w14:textId="4F43E611"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006C2624">
        <w:rPr>
          <w:rFonts w:asciiTheme="minorHAnsi" w:hAnsiTheme="minorHAnsi"/>
          <w:color w:val="auto"/>
        </w:rPr>
        <w:br/>
      </w:r>
      <w:r w:rsidRPr="00932117">
        <w:rPr>
          <w:rFonts w:asciiTheme="minorHAnsi" w:hAnsiTheme="minorHAnsi"/>
          <w:color w:val="auto"/>
        </w:rPr>
        <w:t xml:space="preserve">i bezpieczeństwo, o ile Projekt dotyczy pomocy publicznej. </w:t>
      </w:r>
    </w:p>
    <w:p w14:paraId="3833B379"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045634" w:rsidRDefault="00707619" w:rsidP="00F0542B">
      <w:pPr>
        <w:pStyle w:val="Akapitzlist"/>
        <w:numPr>
          <w:ilvl w:val="0"/>
          <w:numId w:val="24"/>
        </w:numPr>
        <w:ind w:hanging="388"/>
        <w:jc w:val="both"/>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Default="00326232">
      <w:pPr>
        <w:spacing w:after="92" w:line="240" w:lineRule="auto"/>
        <w:ind w:left="10" w:firstLine="0"/>
        <w:jc w:val="left"/>
        <w:rPr>
          <w:rFonts w:asciiTheme="minorHAnsi" w:hAnsiTheme="minorHAnsi"/>
          <w:color w:val="auto"/>
        </w:rPr>
      </w:pPr>
    </w:p>
    <w:p w14:paraId="3DFA18F1" w14:textId="77777777" w:rsidR="00892668" w:rsidRPr="003425F3" w:rsidRDefault="00892668">
      <w:pPr>
        <w:spacing w:after="92" w:line="240" w:lineRule="auto"/>
        <w:ind w:left="10" w:firstLine="0"/>
        <w:jc w:val="left"/>
        <w:rPr>
          <w:rFonts w:asciiTheme="minorHAnsi" w:hAnsiTheme="minorHAnsi"/>
          <w:color w:val="auto"/>
        </w:rPr>
      </w:pPr>
    </w:p>
    <w:p w14:paraId="309A8719"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Kontrola i przekazywanie informacji </w:t>
      </w:r>
    </w:p>
    <w:p w14:paraId="333D95C3" w14:textId="383C7BDD"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20</w:t>
      </w:r>
      <w:r w:rsidR="00306403" w:rsidRPr="003425F3">
        <w:rPr>
          <w:rFonts w:asciiTheme="minorHAnsi" w:hAnsiTheme="minorHAnsi"/>
          <w:color w:val="auto"/>
        </w:rPr>
        <w:t xml:space="preserve"> </w:t>
      </w:r>
    </w:p>
    <w:p w14:paraId="5CA71ED9"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03688E6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Pr>
          <w:rFonts w:asciiTheme="minorHAnsi" w:hAnsiTheme="minorHAnsi"/>
          <w:color w:val="auto"/>
        </w:rPr>
        <w:t>19</w:t>
      </w:r>
      <w:r w:rsidR="0038246E" w:rsidRPr="003425F3">
        <w:rPr>
          <w:rFonts w:asciiTheme="minorHAnsi" w:hAnsiTheme="minorHAnsi"/>
          <w:color w:val="auto"/>
        </w:rPr>
        <w:t xml:space="preserve"> </w:t>
      </w:r>
      <w:r w:rsidRPr="003425F3">
        <w:rPr>
          <w:rFonts w:asciiTheme="minorHAnsi" w:hAnsiTheme="minorHAnsi"/>
          <w:color w:val="auto"/>
        </w:rPr>
        <w:t xml:space="preserve">ust. 1 i 2. </w:t>
      </w:r>
    </w:p>
    <w:p w14:paraId="715C15A0"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14:paraId="74B6A12B" w14:textId="77777777" w:rsidR="00326232"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14:paraId="4D289BA7" w14:textId="77777777" w:rsidR="00D01525" w:rsidRPr="003425F3" w:rsidRDefault="00D01525" w:rsidP="00F0542B">
      <w:pPr>
        <w:spacing w:after="0"/>
        <w:ind w:firstLine="0"/>
        <w:rPr>
          <w:rFonts w:asciiTheme="minorHAnsi" w:hAnsiTheme="minorHAnsi"/>
          <w:color w:val="auto"/>
        </w:rPr>
      </w:pPr>
    </w:p>
    <w:p w14:paraId="1D51ED2D"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14:paraId="1D0CE7A2" w14:textId="5D2BB2F9" w:rsidR="003A283A" w:rsidRDefault="00707619" w:rsidP="00F0542B">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A8FC0C" w14:textId="707DE514" w:rsidR="00326232" w:rsidRPr="003425F3" w:rsidRDefault="00707619" w:rsidP="00F0542B">
      <w:pPr>
        <w:spacing w:after="92" w:line="240" w:lineRule="auto"/>
        <w:ind w:left="10" w:firstLine="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21</w:t>
      </w:r>
    </w:p>
    <w:p w14:paraId="61DA19C5" w14:textId="77777777"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14:paraId="071B8A5D" w14:textId="28CA1C50"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w:t>
      </w:r>
      <w:r w:rsidR="00930162">
        <w:rPr>
          <w:rFonts w:asciiTheme="minorHAnsi" w:hAnsiTheme="minorHAnsi"/>
          <w:color w:val="auto"/>
        </w:rPr>
        <w:t>19</w:t>
      </w:r>
      <w:r w:rsidR="00930162" w:rsidRPr="003425F3">
        <w:rPr>
          <w:rFonts w:asciiTheme="minorHAnsi" w:hAnsiTheme="minorHAnsi"/>
          <w:color w:val="auto"/>
        </w:rPr>
        <w:t xml:space="preserve"> </w:t>
      </w:r>
      <w:r w:rsidRPr="003425F3">
        <w:rPr>
          <w:rFonts w:asciiTheme="minorHAnsi" w:hAnsiTheme="minorHAnsi"/>
          <w:color w:val="auto"/>
        </w:rPr>
        <w:t xml:space="preserve">ust. 1 i 2. </w:t>
      </w:r>
    </w:p>
    <w:p w14:paraId="4697C58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14:paraId="4782EC7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Default="00326232">
      <w:pPr>
        <w:spacing w:after="92" w:line="240" w:lineRule="auto"/>
        <w:ind w:left="10" w:firstLine="0"/>
        <w:jc w:val="left"/>
        <w:rPr>
          <w:rFonts w:asciiTheme="minorHAnsi" w:hAnsiTheme="minorHAnsi"/>
          <w:color w:val="auto"/>
        </w:rPr>
      </w:pPr>
    </w:p>
    <w:p w14:paraId="3E9B9E3B" w14:textId="77777777" w:rsidR="00892668" w:rsidRPr="003425F3" w:rsidRDefault="00892668">
      <w:pPr>
        <w:spacing w:after="92" w:line="240" w:lineRule="auto"/>
        <w:ind w:left="10" w:firstLine="0"/>
        <w:jc w:val="left"/>
        <w:rPr>
          <w:rFonts w:asciiTheme="minorHAnsi" w:hAnsiTheme="minorHAnsi"/>
          <w:color w:val="auto"/>
        </w:rPr>
      </w:pPr>
    </w:p>
    <w:p w14:paraId="10AAAEB9"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Udzielanie zamówień w ramach Projektu </w:t>
      </w:r>
    </w:p>
    <w:p w14:paraId="7EFDACDF" w14:textId="6CAD0034"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22</w:t>
      </w:r>
      <w:r w:rsidR="00306403" w:rsidRPr="003425F3">
        <w:rPr>
          <w:rFonts w:asciiTheme="minorHAnsi" w:hAnsiTheme="minorHAnsi"/>
          <w:color w:val="auto"/>
        </w:rPr>
        <w:t xml:space="preserve"> </w:t>
      </w:r>
    </w:p>
    <w:p w14:paraId="64DDD3A8" w14:textId="67053BF1"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zasadą konkurencyjności na warunkach określonych w Wytycznych, o których mowa w § 1 pkt </w:t>
      </w:r>
      <w:r w:rsidR="006A7A17">
        <w:rPr>
          <w:rFonts w:asciiTheme="minorHAnsi" w:hAnsiTheme="minorHAnsi"/>
          <w:color w:val="auto"/>
        </w:rPr>
        <w:t>36</w:t>
      </w:r>
      <w:r w:rsidRPr="003425F3">
        <w:rPr>
          <w:rFonts w:asciiTheme="minorHAnsi" w:hAnsiTheme="minorHAnsi"/>
          <w:color w:val="auto"/>
        </w:rPr>
        <w:t xml:space="preserve">.  </w:t>
      </w:r>
    </w:p>
    <w:p w14:paraId="2D0DBC8F"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14:paraId="5139C688" w14:textId="10427B56" w:rsidR="00326232" w:rsidRPr="001A4B22" w:rsidRDefault="00707619" w:rsidP="00F0542B">
      <w:pPr>
        <w:numPr>
          <w:ilvl w:val="0"/>
          <w:numId w:val="27"/>
        </w:numPr>
        <w:spacing w:after="0"/>
        <w:ind w:left="444" w:firstLine="0"/>
        <w:rPr>
          <w:rFonts w:asciiTheme="minorHAnsi" w:hAnsiTheme="minorHAnsi"/>
          <w:color w:val="auto"/>
        </w:rPr>
      </w:pPr>
      <w:r w:rsidRPr="001A4B22">
        <w:rPr>
          <w:rFonts w:asciiTheme="minorHAnsi" w:hAnsiTheme="minorHAnsi"/>
          <w:color w:val="auto"/>
        </w:rPr>
        <w:t>W przypadku wydatków o wartości od 20 tys. zł netto do 50 tys. zł netto włącznie, tj. bez podatku od towarów i usług (VAT), Beneficjent ma obowiązek dokonania i udokumentowania rozeznania rynku  poprzez upublicznienie zapytania ofertowego na swojej stronie internetowej lub innej powszechnie dostępnej stronie przeznaczonej do umieszczania zapytań ofertowych przez okres co najmniej 7 dni w celu wybrania najkorzystniejszej oferty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 W szczególnie uzasadnionych wypadkach, gdy z przyczyn niezależnych od Beneficjenta usługa dotycząca zamówienia o wartości od 20 tyś. zł netto do 50 tyś. zł netto włącznie, będzie mogła być wykonana wyłącznie przez jednego wykonawcę</w:t>
      </w:r>
      <w:r w:rsidR="00B857D5" w:rsidRPr="001A4B22">
        <w:rPr>
          <w:rFonts w:asciiTheme="minorHAnsi" w:hAnsiTheme="minorHAnsi"/>
          <w:color w:val="auto"/>
        </w:rPr>
        <w:t>,</w:t>
      </w:r>
      <w:r w:rsidRPr="001A4B22">
        <w:rPr>
          <w:rFonts w:asciiTheme="minorHAnsi" w:hAnsiTheme="minorHAnsi"/>
          <w:color w:val="auto"/>
        </w:rPr>
        <w:t xml:space="preserve"> przed zawarciem umowy Beneficjent może poprzestać na zamieszczeniu zapytania ofertowego na swojej stronie internetowej lub innej powszechnie </w:t>
      </w:r>
      <w:r w:rsidR="00FB393C" w:rsidRPr="001A4B22">
        <w:rPr>
          <w:rFonts w:asciiTheme="minorHAnsi" w:hAnsiTheme="minorHAnsi"/>
          <w:color w:val="auto"/>
        </w:rPr>
        <w:t xml:space="preserve">dostępnej stronie przeznaczonej </w:t>
      </w:r>
      <w:r w:rsidRPr="001A4B22">
        <w:rPr>
          <w:rFonts w:asciiTheme="minorHAnsi" w:hAnsiTheme="minorHAnsi"/>
          <w:color w:val="auto"/>
        </w:rPr>
        <w:t xml:space="preserve">do umieszczania zapytań przez okres co najmniej 7 dni. </w:t>
      </w:r>
    </w:p>
    <w:p w14:paraId="308240B4"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14:paraId="0FF8F616" w14:textId="4ED982A3"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w:t>
      </w:r>
      <w:r w:rsidR="00F908B1">
        <w:rPr>
          <w:rFonts w:asciiTheme="minorHAnsi" w:hAnsiTheme="minorHAnsi"/>
          <w:color w:val="auto"/>
        </w:rPr>
        <w:t>36</w:t>
      </w:r>
      <w:r w:rsidRPr="003425F3">
        <w:rPr>
          <w:rFonts w:asciiTheme="minorHAnsi" w:hAnsiTheme="minorHAnsi"/>
          <w:color w:val="auto"/>
        </w:rPr>
        <w:t xml:space="preserve">,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14:paraId="5D056269"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14:paraId="329D4DBB"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14:paraId="57BBD4E0" w14:textId="048D9FCD"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001A4B22">
        <w:rPr>
          <w:rFonts w:asciiTheme="minorHAnsi" w:hAnsiTheme="minorHAnsi"/>
          <w:color w:val="auto"/>
        </w:rPr>
        <w:br/>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001A4B22">
        <w:rPr>
          <w:rFonts w:asciiTheme="minorHAnsi" w:hAnsiTheme="minorHAnsi"/>
          <w:color w:val="auto"/>
        </w:rPr>
        <w:br/>
      </w:r>
      <w:r w:rsidRPr="003425F3">
        <w:rPr>
          <w:rFonts w:asciiTheme="minorHAnsi" w:hAnsiTheme="minorHAnsi"/>
          <w:color w:val="auto"/>
        </w:rPr>
        <w:t xml:space="preserve">z tym zamówieniem za niekwalifikowalne. </w:t>
      </w:r>
    </w:p>
    <w:p w14:paraId="5BE27C53"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14:paraId="1AC86C06" w14:textId="77777777"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14:paraId="15E4DCED" w14:textId="5C0D28C9"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22a</w:t>
      </w:r>
      <w:r w:rsidR="00306403" w:rsidRPr="003425F3">
        <w:rPr>
          <w:rFonts w:asciiTheme="minorHAnsi" w:hAnsiTheme="minorHAnsi"/>
          <w:color w:val="auto"/>
        </w:rPr>
        <w:t xml:space="preserve"> </w:t>
      </w:r>
    </w:p>
    <w:p w14:paraId="07FC332A"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 zasadą konkurencyjności, którego przedmiotem będzie świadczenie usług cateringowych lub dostawa materiałów promocyjnych, Beneficjent zobowiązany jest do: </w:t>
      </w:r>
    </w:p>
    <w:p w14:paraId="7143752C"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14:paraId="43F30B8D"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17"/>
      </w:r>
      <w:r w:rsidRPr="003425F3">
        <w:rPr>
          <w:rFonts w:asciiTheme="minorHAnsi" w:hAnsiTheme="minorHAnsi"/>
          <w:color w:val="auto"/>
        </w:rPr>
        <w:t xml:space="preserve"> albo </w:t>
      </w:r>
    </w:p>
    <w:p w14:paraId="5E0EEFB8"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z dnia 27 sierpnia 1997 r. o rehabilitacji zawodowej i społecznej oraz zatrudnianiu osób niepełnosprawnych (Dz. U. 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14:paraId="7E0F5B54"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14:paraId="2E2F9E87"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pracy (Dz. U. z 2015 r., poz. 149,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lub </w:t>
      </w:r>
    </w:p>
    <w:p w14:paraId="73E16201"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14:paraId="2879ACB6" w14:textId="77777777" w:rsidR="00326232" w:rsidRPr="003425F3" w:rsidRDefault="00707619">
      <w:pPr>
        <w:ind w:left="1834" w:firstLine="0"/>
        <w:rPr>
          <w:rFonts w:asciiTheme="minorHAnsi" w:hAnsiTheme="minorHAnsi"/>
          <w:color w:val="auto"/>
        </w:rPr>
      </w:pPr>
      <w:r w:rsidRPr="003425F3">
        <w:rPr>
          <w:rFonts w:asciiTheme="minorHAnsi" w:hAnsiTheme="minorHAnsi"/>
          <w:color w:val="auto"/>
        </w:rPr>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 xml:space="preserve">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14:paraId="5EE38EC4" w14:textId="77777777"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późn.zm.);  </w:t>
      </w:r>
    </w:p>
    <w:p w14:paraId="5AE8EE70" w14:textId="77777777"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14:paraId="3510147B"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14:paraId="44EE8BB3"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14:paraId="0E7223C7"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14:paraId="4BD3434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14:paraId="02C937FE" w14:textId="77777777"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14:paraId="7C75B10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14:paraId="4A159517" w14:textId="77777777" w:rsidR="00326232" w:rsidRDefault="00326232" w:rsidP="009B65E9">
      <w:pPr>
        <w:spacing w:after="89" w:line="240" w:lineRule="auto"/>
        <w:ind w:left="0" w:firstLine="0"/>
        <w:jc w:val="left"/>
        <w:rPr>
          <w:rFonts w:asciiTheme="minorHAnsi" w:hAnsiTheme="minorHAnsi"/>
          <w:color w:val="auto"/>
        </w:rPr>
      </w:pPr>
    </w:p>
    <w:p w14:paraId="73121E9D" w14:textId="77777777" w:rsidR="00892668" w:rsidRPr="003425F3" w:rsidRDefault="00892668" w:rsidP="009B65E9">
      <w:pPr>
        <w:spacing w:after="89" w:line="240" w:lineRule="auto"/>
        <w:ind w:left="0" w:firstLine="0"/>
        <w:jc w:val="left"/>
        <w:rPr>
          <w:rFonts w:asciiTheme="minorHAnsi" w:hAnsiTheme="minorHAnsi"/>
          <w:color w:val="auto"/>
        </w:rPr>
      </w:pPr>
    </w:p>
    <w:p w14:paraId="55AB515B"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Ochrona danych osobowych </w:t>
      </w:r>
    </w:p>
    <w:p w14:paraId="285CE721" w14:textId="7FE280A1"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23</w:t>
      </w:r>
      <w:r w:rsidR="00306403" w:rsidRPr="003425F3">
        <w:rPr>
          <w:rFonts w:asciiTheme="minorHAnsi" w:hAnsiTheme="minorHAnsi"/>
          <w:color w:val="auto"/>
        </w:rPr>
        <w:t xml:space="preserve"> </w:t>
      </w:r>
    </w:p>
    <w:p w14:paraId="0F1B9304"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14:paraId="2FE3B282" w14:textId="77777777"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UMWO-DPO-SYZYF), </w:t>
      </w:r>
    </w:p>
    <w:p w14:paraId="4D43E597" w14:textId="6D86949C"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 xml:space="preserve">z realizacją Regionalnego Programu Operacyjnego Województwa Opolskiego na lata 20142020, zawartej pomiędzy Zarządem Województwa Opolskiego a Wojewódzkim Urzędem Pracy w dniu 30 września 2015 r., </w:t>
      </w:r>
    </w:p>
    <w:p w14:paraId="40CBACD2" w14:textId="77777777"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14:paraId="60B1BB65" w14:textId="77777777"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14:paraId="1D6EF9FE" w14:textId="77777777"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14:paraId="4579591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Przetwarzanie danych osobowych jest dopuszczalne na podstawie: </w:t>
      </w:r>
    </w:p>
    <w:p w14:paraId="5B5CB78D"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UMWO-DPO-SYZYF: </w:t>
      </w:r>
    </w:p>
    <w:p w14:paraId="0EFA8C6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CE8AEF2" w14:textId="77777777"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14:paraId="458C52DB"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33536657"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14:paraId="2189D5B9"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FD8E3F0"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14:paraId="7EAD3DD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04E00465" w14:textId="2DFBEA18"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w:t>
      </w:r>
      <w:r w:rsidR="00344969">
        <w:rPr>
          <w:rFonts w:asciiTheme="minorHAnsi" w:hAnsiTheme="minorHAnsi"/>
          <w:color w:val="auto"/>
        </w:rPr>
        <w:t>6</w:t>
      </w:r>
      <w:r w:rsidR="00344969" w:rsidRPr="003425F3">
        <w:rPr>
          <w:rFonts w:asciiTheme="minorHAnsi" w:hAnsiTheme="minorHAnsi"/>
          <w:color w:val="auto"/>
        </w:rPr>
        <w:t xml:space="preserve"> </w:t>
      </w:r>
      <w:r w:rsidRPr="003425F3">
        <w:rPr>
          <w:rFonts w:asciiTheme="minorHAnsi" w:hAnsiTheme="minorHAnsi"/>
          <w:color w:val="auto"/>
        </w:rPr>
        <w:t xml:space="preserve">do </w:t>
      </w:r>
      <w:r w:rsidR="001A4B22">
        <w:rPr>
          <w:rFonts w:asciiTheme="minorHAnsi" w:hAnsiTheme="minorHAnsi"/>
          <w:color w:val="auto"/>
        </w:rPr>
        <w:t>Decyzji</w:t>
      </w:r>
      <w:r w:rsidRPr="003425F3">
        <w:rPr>
          <w:rFonts w:asciiTheme="minorHAnsi" w:hAnsiTheme="minorHAnsi"/>
          <w:color w:val="auto"/>
        </w:rPr>
        <w:t xml:space="preserve">. Oświadczenia przechowuje Beneficjent w swojej siedzibie lub  w innym miejscu, w którym są zlokalizowane dokumenty związane z Projektem. Zmiana wzoru oświadczenia nie wymaga aneksowania </w:t>
      </w:r>
      <w:r w:rsidR="001A4B22">
        <w:rPr>
          <w:rFonts w:asciiTheme="minorHAnsi" w:hAnsiTheme="minorHAnsi"/>
          <w:color w:val="auto"/>
        </w:rPr>
        <w:t>Decyzji</w:t>
      </w:r>
      <w:r w:rsidRPr="003425F3">
        <w:rPr>
          <w:rFonts w:asciiTheme="minorHAnsi" w:hAnsiTheme="minorHAnsi"/>
          <w:color w:val="auto"/>
        </w:rPr>
        <w:t xml:space="preserve">. </w:t>
      </w:r>
    </w:p>
    <w:p w14:paraId="21153FE7" w14:textId="4E7FDF9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w:t>
      </w:r>
      <w:r w:rsidR="00344969">
        <w:rPr>
          <w:rFonts w:asciiTheme="minorHAnsi" w:hAnsiTheme="minorHAnsi"/>
          <w:color w:val="auto"/>
        </w:rPr>
        <w:t>7</w:t>
      </w:r>
      <w:r w:rsidR="00344969" w:rsidRPr="003425F3">
        <w:rPr>
          <w:rFonts w:asciiTheme="minorHAnsi" w:hAnsiTheme="minorHAnsi"/>
          <w:color w:val="auto"/>
        </w:rPr>
        <w:t xml:space="preserve"> </w:t>
      </w:r>
      <w:r w:rsidRPr="003425F3">
        <w:rPr>
          <w:rFonts w:asciiTheme="minorHAnsi" w:hAnsiTheme="minorHAnsi"/>
          <w:color w:val="auto"/>
        </w:rPr>
        <w:t xml:space="preserve">do </w:t>
      </w:r>
      <w:r w:rsidR="00B047A3">
        <w:rPr>
          <w:rFonts w:asciiTheme="minorHAnsi" w:hAnsiTheme="minorHAnsi"/>
          <w:color w:val="auto"/>
        </w:rPr>
        <w:t>Decyzji</w:t>
      </w:r>
      <w:r w:rsidRPr="003425F3">
        <w:rPr>
          <w:rFonts w:asciiTheme="minorHAnsi" w:hAnsiTheme="minorHAnsi"/>
          <w:color w:val="auto"/>
        </w:rPr>
        <w:t xml:space="preserve">. </w:t>
      </w:r>
    </w:p>
    <w:p w14:paraId="4741570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14:paraId="7F235AA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14:paraId="360964C8" w14:textId="032EAF51"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t>
      </w:r>
      <w:r w:rsidR="00E23BE5">
        <w:rPr>
          <w:rFonts w:asciiTheme="minorHAnsi" w:hAnsiTheme="minorHAnsi"/>
          <w:color w:val="auto"/>
        </w:rPr>
        <w:br/>
      </w:r>
      <w:r w:rsidRPr="003425F3">
        <w:rPr>
          <w:rFonts w:asciiTheme="minorHAnsi" w:hAnsiTheme="minorHAnsi"/>
          <w:color w:val="auto"/>
        </w:rPr>
        <w:t xml:space="preserve">w ust. 8, powinien być adekwatny do celu powierzenia oraz każdorazowo indywidualnie dostosowany przez Beneficjenta. </w:t>
      </w:r>
    </w:p>
    <w:p w14:paraId="216C210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14:paraId="2DD75792"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262A2799"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w:t>
      </w:r>
      <w:r w:rsidR="002D0494">
        <w:rPr>
          <w:rFonts w:asciiTheme="minorHAnsi" w:hAnsiTheme="minorHAnsi"/>
          <w:color w:val="auto"/>
        </w:rPr>
        <w:t>19</w:t>
      </w:r>
      <w:r w:rsidR="002D0494" w:rsidRPr="003425F3">
        <w:rPr>
          <w:rFonts w:asciiTheme="minorHAnsi" w:hAnsiTheme="minorHAnsi"/>
          <w:color w:val="auto"/>
        </w:rPr>
        <w:t xml:space="preserve"> </w:t>
      </w:r>
      <w:r w:rsidRPr="003425F3">
        <w:rPr>
          <w:rFonts w:asciiTheme="minorHAnsi" w:hAnsiTheme="minorHAnsi"/>
          <w:color w:val="auto"/>
        </w:rPr>
        <w:t xml:space="preserve">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2D0494">
        <w:rPr>
          <w:rFonts w:asciiTheme="minorHAnsi" w:hAnsiTheme="minorHAnsi"/>
          <w:color w:val="auto"/>
        </w:rPr>
        <w:t>19</w:t>
      </w:r>
      <w:r w:rsidR="002D0494" w:rsidRPr="003425F3">
        <w:rPr>
          <w:rFonts w:asciiTheme="minorHAnsi" w:hAnsiTheme="minorHAnsi"/>
          <w:color w:val="auto"/>
        </w:rPr>
        <w:t xml:space="preserve"> </w:t>
      </w:r>
      <w:r w:rsidRPr="003425F3">
        <w:rPr>
          <w:rFonts w:asciiTheme="minorHAnsi" w:hAnsiTheme="minorHAnsi"/>
          <w:color w:val="auto"/>
        </w:rPr>
        <w:t xml:space="preserve">ust. 1. </w:t>
      </w:r>
    </w:p>
    <w:p w14:paraId="009F6B73" w14:textId="3A3DD3DA"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w:t>
      </w:r>
      <w:r w:rsidR="00B047A3">
        <w:rPr>
          <w:rFonts w:asciiTheme="minorHAnsi" w:hAnsiTheme="minorHAnsi"/>
          <w:color w:val="auto"/>
        </w:rPr>
        <w:t>Decyzji</w:t>
      </w:r>
      <w:r w:rsidRPr="003425F3">
        <w:rPr>
          <w:rFonts w:asciiTheme="minorHAnsi" w:hAnsiTheme="minorHAnsi"/>
          <w:color w:val="auto"/>
        </w:rPr>
        <w:t xml:space="preserve">. </w:t>
      </w:r>
    </w:p>
    <w:p w14:paraId="7EE9C868" w14:textId="0D2D85FB"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D82AD4">
        <w:rPr>
          <w:rFonts w:asciiTheme="minorHAnsi" w:hAnsiTheme="minorHAnsi"/>
          <w:color w:val="auto"/>
        </w:rPr>
        <w:t>8</w:t>
      </w:r>
      <w:r w:rsidR="00D82AD4" w:rsidRPr="003425F3">
        <w:rPr>
          <w:rFonts w:asciiTheme="minorHAnsi" w:hAnsiTheme="minorHAnsi"/>
          <w:color w:val="auto"/>
        </w:rPr>
        <w:t xml:space="preserve"> </w:t>
      </w:r>
      <w:r w:rsidRPr="003425F3">
        <w:rPr>
          <w:rFonts w:asciiTheme="minorHAnsi" w:hAnsiTheme="minorHAnsi"/>
          <w:color w:val="auto"/>
        </w:rPr>
        <w:t xml:space="preserve">i </w:t>
      </w:r>
      <w:r w:rsidR="00D82AD4">
        <w:rPr>
          <w:rFonts w:asciiTheme="minorHAnsi" w:hAnsiTheme="minorHAnsi"/>
          <w:color w:val="auto"/>
        </w:rPr>
        <w:t>9</w:t>
      </w:r>
      <w:r w:rsidR="00D82AD4" w:rsidRPr="003425F3">
        <w:rPr>
          <w:rFonts w:asciiTheme="minorHAnsi" w:hAnsiTheme="minorHAnsi"/>
          <w:color w:val="auto"/>
        </w:rPr>
        <w:t xml:space="preserve"> </w:t>
      </w:r>
      <w:r w:rsidRPr="003425F3">
        <w:rPr>
          <w:rFonts w:asciiTheme="minorHAnsi" w:hAnsiTheme="minorHAnsi"/>
          <w:color w:val="auto"/>
        </w:rPr>
        <w:t xml:space="preserve">do </w:t>
      </w:r>
      <w:r w:rsidR="00084C4F">
        <w:rPr>
          <w:rFonts w:asciiTheme="minorHAnsi" w:hAnsiTheme="minorHAnsi"/>
          <w:color w:val="auto"/>
        </w:rPr>
        <w:t>Decyzji</w:t>
      </w:r>
      <w:r w:rsidRPr="003425F3">
        <w:rPr>
          <w:rFonts w:asciiTheme="minorHAnsi" w:hAnsiTheme="minorHAnsi"/>
          <w:color w:val="auto"/>
        </w:rPr>
        <w:t xml:space="preserve">. Instytucja Pośrednicząca dopuszcza stosowanie przez Beneficjenta innych wzorów niż określone odpowiednio w załączniku nr </w:t>
      </w:r>
      <w:r w:rsidR="00635732">
        <w:rPr>
          <w:rFonts w:asciiTheme="minorHAnsi" w:hAnsiTheme="minorHAnsi"/>
          <w:color w:val="auto"/>
        </w:rPr>
        <w:t>8</w:t>
      </w:r>
      <w:r w:rsidR="00635732" w:rsidRPr="003425F3">
        <w:rPr>
          <w:rFonts w:asciiTheme="minorHAnsi" w:hAnsiTheme="minorHAnsi"/>
          <w:color w:val="auto"/>
        </w:rPr>
        <w:t xml:space="preserve"> </w:t>
      </w:r>
      <w:r w:rsidRPr="003425F3">
        <w:rPr>
          <w:rFonts w:asciiTheme="minorHAnsi" w:hAnsiTheme="minorHAnsi"/>
          <w:color w:val="auto"/>
        </w:rPr>
        <w:t xml:space="preserve">i </w:t>
      </w:r>
      <w:r w:rsidR="00635732">
        <w:rPr>
          <w:rFonts w:asciiTheme="minorHAnsi" w:hAnsiTheme="minorHAnsi"/>
          <w:color w:val="auto"/>
        </w:rPr>
        <w:t>9</w:t>
      </w:r>
      <w:r w:rsidR="00635732" w:rsidRPr="003425F3">
        <w:rPr>
          <w:rFonts w:asciiTheme="minorHAnsi" w:hAnsiTheme="minorHAnsi"/>
          <w:color w:val="auto"/>
        </w:rPr>
        <w:t xml:space="preserve"> </w:t>
      </w:r>
      <w:r w:rsidRPr="003425F3">
        <w:rPr>
          <w:rFonts w:asciiTheme="minorHAnsi" w:hAnsiTheme="minorHAnsi"/>
          <w:color w:val="auto"/>
        </w:rPr>
        <w:t xml:space="preserve">do </w:t>
      </w:r>
      <w:r w:rsidR="00084C4F">
        <w:rPr>
          <w:rFonts w:asciiTheme="minorHAnsi" w:hAnsiTheme="minorHAnsi"/>
          <w:color w:val="auto"/>
        </w:rPr>
        <w:t>Decyzji</w:t>
      </w:r>
      <w:r w:rsidRPr="003425F3">
        <w:rPr>
          <w:rFonts w:asciiTheme="minorHAnsi" w:hAnsiTheme="minorHAnsi"/>
          <w:color w:val="auto"/>
        </w:rPr>
        <w:t>,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14:paraId="69BA2F5F"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zobowiązuje Beneficjenta do wykonywania wobec osób, których dane dotyczą, obowiązk</w:t>
      </w:r>
      <w:r w:rsidR="00B10019" w:rsidRPr="003425F3">
        <w:rPr>
          <w:rFonts w:asciiTheme="minorHAnsi" w:hAnsiTheme="minorHAnsi"/>
          <w:color w:val="auto"/>
        </w:rPr>
        <w:t xml:space="preserve">ów informacyjnych wynikających </w:t>
      </w:r>
      <w:r w:rsidR="00B10019" w:rsidRPr="003425F3">
        <w:rPr>
          <w:rFonts w:asciiTheme="minorHAnsi" w:hAnsiTheme="minorHAnsi"/>
          <w:color w:val="auto"/>
        </w:rPr>
        <w:br/>
      </w:r>
      <w:r w:rsidRPr="003425F3">
        <w:rPr>
          <w:rFonts w:asciiTheme="minorHAnsi" w:hAnsiTheme="minorHAnsi"/>
          <w:color w:val="auto"/>
        </w:rPr>
        <w:t xml:space="preserve">z art. 24 i art. 25 ustawy o ochronie danych osobowych. </w:t>
      </w:r>
    </w:p>
    <w:p w14:paraId="05EE4724"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14:paraId="212BED26"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14:paraId="2201B754"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14:paraId="36E2E6DC"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14:paraId="7D25B4E1"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2679A303"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w:t>
      </w:r>
      <w:r w:rsidR="00084C4F">
        <w:rPr>
          <w:rFonts w:asciiTheme="minorHAnsi" w:hAnsiTheme="minorHAnsi"/>
          <w:color w:val="auto"/>
        </w:rPr>
        <w:t>Decyzją</w:t>
      </w:r>
      <w:r w:rsidRPr="003425F3">
        <w:rPr>
          <w:rFonts w:asciiTheme="minorHAnsi" w:hAnsiTheme="minorHAnsi"/>
          <w:color w:val="auto"/>
        </w:rPr>
        <w:t xml:space="preserve">. Zawiadomienie o zamiarze przeprowadzenia kontroli powinno być przekazane podmiotowi kontrolowanemu co najmniej 5 dni przed rozpoczęciem kontroli. </w:t>
      </w:r>
    </w:p>
    <w:p w14:paraId="4F7596DA" w14:textId="236F5FBE"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MSWiA lub z </w:t>
      </w:r>
      <w:r w:rsidR="00084C4F">
        <w:rPr>
          <w:rFonts w:asciiTheme="minorHAnsi" w:hAnsiTheme="minorHAnsi"/>
          <w:color w:val="auto"/>
        </w:rPr>
        <w:t>Decyzją</w:t>
      </w:r>
      <w:r w:rsidRPr="003425F3">
        <w:rPr>
          <w:rFonts w:asciiTheme="minorHAnsi" w:hAnsiTheme="minorHAnsi"/>
          <w:color w:val="auto"/>
        </w:rPr>
        <w:t xml:space="preserve">, Beneficjent umożliwi Instytucji Pośredniczącej, Powierzającemu lub podmiotom przez nie upoważnionym dokonanie niezapowiedzianej kontroli, w celu, o którym mowa w ust. 23. </w:t>
      </w:r>
    </w:p>
    <w:p w14:paraId="6D28FDDD"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14:paraId="589FEADD"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wstępu, w godzinach pracy Beneficjenta, za oka</w:t>
      </w:r>
      <w:r w:rsidR="00B10019" w:rsidRPr="003425F3">
        <w:rPr>
          <w:rFonts w:asciiTheme="minorHAnsi" w:hAnsiTheme="minorHAnsi"/>
          <w:color w:val="auto"/>
        </w:rPr>
        <w:t xml:space="preserve">zaniem imiennego upoważnienia, </w:t>
      </w:r>
      <w:r w:rsidRPr="003425F3">
        <w:rPr>
          <w:rFonts w:asciiTheme="minorHAnsi" w:hAnsiTheme="minorHAnsi"/>
          <w:color w:val="auto"/>
        </w:rPr>
        <w:t xml:space="preserve">do pomieszczenia, w którym jest zlokalizowany zbiór powierzonych do przetwarzania danych osobowych oraz pomieszczenia, w którym są przetwarzane powierzone dane osobowe                     </w:t>
      </w:r>
    </w:p>
    <w:p w14:paraId="0A020990" w14:textId="02B8B19A" w:rsidR="00326232" w:rsidRPr="003425F3" w:rsidRDefault="00707619">
      <w:pPr>
        <w:spacing w:after="32"/>
        <w:ind w:left="718" w:firstLine="0"/>
        <w:rPr>
          <w:rFonts w:asciiTheme="minorHAnsi" w:hAnsiTheme="minorHAnsi"/>
          <w:color w:val="auto"/>
        </w:rPr>
      </w:pPr>
      <w:r w:rsidRPr="003425F3">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MSWiA oraz </w:t>
      </w:r>
      <w:r w:rsidR="008E5A9E">
        <w:rPr>
          <w:rFonts w:asciiTheme="minorHAnsi" w:hAnsiTheme="minorHAnsi"/>
          <w:color w:val="auto"/>
        </w:rPr>
        <w:t>Decyzją</w:t>
      </w:r>
      <w:r w:rsidRPr="003425F3">
        <w:rPr>
          <w:rFonts w:asciiTheme="minorHAnsi" w:hAnsiTheme="minorHAnsi"/>
          <w:color w:val="auto"/>
        </w:rPr>
        <w:t xml:space="preserve">; </w:t>
      </w:r>
    </w:p>
    <w:p w14:paraId="0B3594A9"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14:paraId="2194C57A"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14:paraId="6368A7F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14:paraId="4101B0D6"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t>Postanowienia ust. 1-26 stosuje się także do Partnerów Projektu</w:t>
      </w:r>
      <w:r w:rsidRPr="003425F3">
        <w:rPr>
          <w:rFonts w:asciiTheme="minorHAnsi" w:hAnsiTheme="minorHAnsi"/>
          <w:color w:val="auto"/>
          <w:vertAlign w:val="superscript"/>
        </w:rPr>
        <w:footnoteReference w:id="18"/>
      </w:r>
      <w:r w:rsidRPr="003425F3">
        <w:rPr>
          <w:rFonts w:asciiTheme="minorHAnsi" w:hAnsiTheme="minorHAnsi"/>
          <w:color w:val="auto"/>
        </w:rPr>
        <w:t xml:space="preserve">. </w:t>
      </w:r>
    </w:p>
    <w:p w14:paraId="3E91153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EE6B843" w14:textId="77777777"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14:paraId="5437DCC6"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Obowiązki informacyjne i promocyjne </w:t>
      </w:r>
    </w:p>
    <w:p w14:paraId="7E1D6A1F" w14:textId="02820F8E"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24</w:t>
      </w:r>
      <w:r w:rsidR="00306403" w:rsidRPr="003425F3">
        <w:rPr>
          <w:rFonts w:asciiTheme="minorHAnsi" w:hAnsiTheme="minorHAnsi"/>
          <w:color w:val="auto"/>
        </w:rPr>
        <w:t xml:space="preserve"> </w:t>
      </w:r>
    </w:p>
    <w:p w14:paraId="497D316E" w14:textId="2FBD85C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3425F3">
        <w:rPr>
          <w:rFonts w:asciiTheme="minorHAnsi" w:hAnsiTheme="minorHAnsi"/>
          <w:color w:val="auto"/>
        </w:rPr>
        <w:t>1</w:t>
      </w:r>
      <w:r w:rsidR="00AA6299">
        <w:rPr>
          <w:rFonts w:asciiTheme="minorHAnsi" w:hAnsiTheme="minorHAnsi"/>
          <w:color w:val="auto"/>
        </w:rPr>
        <w:t>0</w:t>
      </w:r>
      <w:r w:rsidR="00AA6299" w:rsidRPr="003425F3">
        <w:rPr>
          <w:rFonts w:asciiTheme="minorHAnsi" w:hAnsiTheme="minorHAnsi"/>
          <w:color w:val="auto"/>
        </w:rPr>
        <w:t xml:space="preserve"> </w:t>
      </w:r>
      <w:r w:rsidRPr="003425F3">
        <w:rPr>
          <w:rFonts w:asciiTheme="minorHAnsi" w:hAnsiTheme="minorHAnsi"/>
          <w:color w:val="auto"/>
        </w:rPr>
        <w:t xml:space="preserve">do niniejszej </w:t>
      </w:r>
      <w:r w:rsidR="00D01525">
        <w:rPr>
          <w:rFonts w:asciiTheme="minorHAnsi" w:hAnsiTheme="minorHAnsi"/>
          <w:color w:val="auto"/>
        </w:rPr>
        <w:t>Decyzji</w:t>
      </w:r>
      <w:r w:rsidRPr="003425F3">
        <w:rPr>
          <w:rFonts w:asciiTheme="minorHAnsi" w:hAnsiTheme="minorHAnsi"/>
          <w:color w:val="auto"/>
        </w:rPr>
        <w:t xml:space="preserve">. </w:t>
      </w:r>
    </w:p>
    <w:p w14:paraId="62DE20B3"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14:paraId="7E9967C3"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14:paraId="5E2EA3E4"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14:paraId="3E524C00"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14:paraId="763A8499" w14:textId="77777777"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14:paraId="3DFDD14D"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14:paraId="4D534A38"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14:paraId="0F53189E"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14:paraId="01E429D0"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14:paraId="2924BDD2"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14:paraId="0192F00C" w14:textId="7BE8E7D9" w:rsidR="00326232"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informacyjno</w:t>
      </w:r>
      <w:r w:rsidR="00186499">
        <w:rPr>
          <w:rFonts w:asciiTheme="minorHAnsi" w:hAnsiTheme="minorHAnsi"/>
          <w:color w:val="auto"/>
        </w:rPr>
        <w:t>-</w:t>
      </w:r>
      <w:r w:rsidRPr="003425F3">
        <w:rPr>
          <w:rFonts w:asciiTheme="minorHAnsi" w:hAnsiTheme="minorHAnsi"/>
          <w:color w:val="auto"/>
        </w:rPr>
        <w:t xml:space="preserve">promocyjnych. </w:t>
      </w:r>
    </w:p>
    <w:p w14:paraId="435C4E87" w14:textId="77777777" w:rsidR="00D04009" w:rsidRPr="003425F3" w:rsidRDefault="00D04009" w:rsidP="00D04009">
      <w:pPr>
        <w:ind w:left="429" w:firstLine="0"/>
        <w:rPr>
          <w:rFonts w:asciiTheme="minorHAnsi" w:hAnsiTheme="minorHAnsi"/>
          <w:color w:val="auto"/>
        </w:rPr>
      </w:pPr>
    </w:p>
    <w:p w14:paraId="5AFF5743" w14:textId="719F13D6" w:rsidR="00326232" w:rsidRPr="00F0542B" w:rsidRDefault="00707619" w:rsidP="00892668">
      <w:pPr>
        <w:spacing w:after="92" w:line="240" w:lineRule="auto"/>
        <w:ind w:left="10" w:firstLine="0"/>
        <w:jc w:val="center"/>
        <w:rPr>
          <w:rFonts w:asciiTheme="minorHAnsi" w:hAnsiTheme="minorHAnsi"/>
          <w:b/>
          <w:color w:val="auto"/>
        </w:rPr>
      </w:pPr>
      <w:r w:rsidRPr="00F0542B">
        <w:rPr>
          <w:rFonts w:asciiTheme="minorHAnsi" w:hAnsiTheme="minorHAnsi"/>
          <w:b/>
          <w:color w:val="auto"/>
        </w:rPr>
        <w:t>Prawa autorskie</w:t>
      </w:r>
    </w:p>
    <w:p w14:paraId="10C39536" w14:textId="14C1EED3"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25</w:t>
      </w:r>
      <w:r w:rsidR="00306403" w:rsidRPr="003425F3">
        <w:rPr>
          <w:rFonts w:asciiTheme="minorHAnsi" w:hAnsiTheme="minorHAnsi"/>
          <w:color w:val="auto"/>
        </w:rPr>
        <w:t xml:space="preserve"> </w:t>
      </w:r>
    </w:p>
    <w:p w14:paraId="3A3FF35D" w14:textId="77777777" w:rsidR="00326232" w:rsidRPr="001C67D6" w:rsidRDefault="00707619">
      <w:pPr>
        <w:numPr>
          <w:ilvl w:val="0"/>
          <w:numId w:val="33"/>
        </w:numPr>
        <w:ind w:hanging="360"/>
        <w:rPr>
          <w:rFonts w:asciiTheme="minorHAnsi" w:hAnsiTheme="minorHAnsi"/>
          <w:color w:val="auto"/>
        </w:rPr>
      </w:pPr>
      <w:r w:rsidRPr="001C67D6">
        <w:rPr>
          <w:rFonts w:asciiTheme="minorHAnsi" w:hAnsiTheme="minorHAnsi"/>
          <w:color w:val="auto"/>
        </w:rPr>
        <w:t>Beneficjent zobowiązany jest do zawarcia z Instytucją Pośredniczącą odrębnej umowy przeniesienia autorskich praw majątkowych do utworów w</w:t>
      </w:r>
      <w:r w:rsidR="005E1E57" w:rsidRPr="001C67D6">
        <w:rPr>
          <w:rFonts w:asciiTheme="minorHAnsi" w:hAnsiTheme="minorHAnsi"/>
          <w:color w:val="auto"/>
        </w:rPr>
        <w:t xml:space="preserve">ytworzonych w ramach Projektu, </w:t>
      </w:r>
      <w:r w:rsidR="005E1E57" w:rsidRPr="001C67D6">
        <w:rPr>
          <w:rFonts w:asciiTheme="minorHAnsi" w:hAnsiTheme="minorHAnsi"/>
          <w:color w:val="auto"/>
        </w:rPr>
        <w:br/>
      </w:r>
      <w:r w:rsidRPr="001C67D6">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EC8EB27" w14:textId="77777777" w:rsidR="00892668" w:rsidRPr="003425F3" w:rsidRDefault="00892668">
      <w:pPr>
        <w:spacing w:after="92" w:line="240" w:lineRule="auto"/>
        <w:ind w:left="10" w:firstLine="0"/>
        <w:jc w:val="left"/>
        <w:rPr>
          <w:rFonts w:asciiTheme="minorHAnsi" w:hAnsiTheme="minorHAnsi"/>
          <w:color w:val="auto"/>
        </w:rPr>
      </w:pPr>
    </w:p>
    <w:p w14:paraId="6191FBBC" w14:textId="77777777" w:rsidR="00326232" w:rsidRPr="00F0542B" w:rsidRDefault="00707619">
      <w:pPr>
        <w:spacing w:after="90" w:line="240" w:lineRule="auto"/>
        <w:ind w:left="3668" w:right="-15" w:hanging="10"/>
        <w:jc w:val="left"/>
        <w:rPr>
          <w:rFonts w:asciiTheme="minorHAnsi" w:hAnsiTheme="minorHAnsi"/>
          <w:b/>
          <w:color w:val="auto"/>
        </w:rPr>
      </w:pPr>
      <w:r w:rsidRPr="00F0542B">
        <w:rPr>
          <w:rFonts w:asciiTheme="minorHAnsi" w:hAnsiTheme="minorHAnsi"/>
          <w:b/>
          <w:color w:val="auto"/>
        </w:rPr>
        <w:t xml:space="preserve">Zmiany w Projekcie </w:t>
      </w:r>
    </w:p>
    <w:p w14:paraId="38735116" w14:textId="6EF3CBB9"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26</w:t>
      </w:r>
      <w:r w:rsidR="00306403" w:rsidRPr="003425F3">
        <w:rPr>
          <w:rFonts w:asciiTheme="minorHAnsi" w:hAnsiTheme="minorHAnsi"/>
          <w:color w:val="auto"/>
        </w:rPr>
        <w:t xml:space="preserve"> </w:t>
      </w:r>
    </w:p>
    <w:p w14:paraId="3AFA8126" w14:textId="19DB6575"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19"/>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 xml:space="preserve">pisemnej. O konieczności dokonania zmiany </w:t>
      </w:r>
      <w:r w:rsidR="00186499">
        <w:rPr>
          <w:rFonts w:asciiTheme="minorHAnsi" w:hAnsiTheme="minorHAnsi"/>
          <w:color w:val="auto"/>
        </w:rPr>
        <w:t>Decyzji</w:t>
      </w:r>
      <w:r w:rsidR="00186499" w:rsidRPr="003425F3">
        <w:rPr>
          <w:rFonts w:asciiTheme="minorHAnsi" w:hAnsiTheme="minorHAnsi"/>
          <w:color w:val="auto"/>
        </w:rPr>
        <w:t xml:space="preserve"> </w:t>
      </w:r>
      <w:r w:rsidR="005E1E57" w:rsidRPr="003425F3">
        <w:rPr>
          <w:rFonts w:asciiTheme="minorHAnsi" w:hAnsiTheme="minorHAnsi"/>
          <w:color w:val="auto"/>
        </w:rPr>
        <w:t>w formie aneksu będzie decydować Instytucja Pośrednicząca..</w:t>
      </w:r>
      <w:r w:rsidRPr="003425F3">
        <w:rPr>
          <w:rFonts w:asciiTheme="minorHAnsi" w:hAnsiTheme="minorHAnsi"/>
          <w:color w:val="auto"/>
        </w:rPr>
        <w:t xml:space="preserve">                           </w:t>
      </w:r>
    </w:p>
    <w:p w14:paraId="37396593"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20"/>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zwiększać łącznej wysokości wydatków dotyczących cross-</w:t>
      </w:r>
      <w:proofErr w:type="spellStart"/>
      <w:r w:rsidRPr="003425F3">
        <w:rPr>
          <w:rFonts w:asciiTheme="minorHAnsi" w:hAnsiTheme="minorHAnsi"/>
          <w:sz w:val="22"/>
          <w:szCs w:val="22"/>
        </w:rPr>
        <w:t>financingu</w:t>
      </w:r>
      <w:proofErr w:type="spellEnd"/>
      <w:r w:rsidRPr="003425F3">
        <w:rPr>
          <w:rFonts w:asciiTheme="minorHAnsi" w:hAnsiTheme="minorHAnsi"/>
          <w:sz w:val="22"/>
          <w:szCs w:val="22"/>
        </w:rPr>
        <w:t xml:space="preserve"> w ramach Projektu, </w:t>
      </w:r>
    </w:p>
    <w:p w14:paraId="36FD91E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14:paraId="38D35683"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14:paraId="1EAAA247"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14:paraId="13204A9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wpływać na wysokość i przeznaczenie pomocy publicznej lub pomocy de </w:t>
      </w:r>
      <w:proofErr w:type="spellStart"/>
      <w:r w:rsidRPr="003425F3">
        <w:rPr>
          <w:rFonts w:asciiTheme="minorHAnsi" w:hAnsiTheme="minorHAnsi"/>
          <w:sz w:val="22"/>
          <w:szCs w:val="22"/>
        </w:rPr>
        <w:t>minimis</w:t>
      </w:r>
      <w:proofErr w:type="spellEnd"/>
      <w:r w:rsidRPr="003425F3">
        <w:rPr>
          <w:rFonts w:asciiTheme="minorHAnsi" w:hAnsiTheme="minorHAnsi"/>
          <w:sz w:val="22"/>
          <w:szCs w:val="22"/>
        </w:rPr>
        <w:t xml:space="preserve"> przyznanej Beneficjentowi w ramach Projektu</w:t>
      </w:r>
      <w:r w:rsidRPr="003425F3">
        <w:rPr>
          <w:rFonts w:asciiTheme="minorHAnsi" w:hAnsiTheme="minorHAnsi"/>
          <w:sz w:val="22"/>
          <w:szCs w:val="22"/>
          <w:vertAlign w:val="superscript"/>
        </w:rPr>
        <w:footnoteReference w:id="21"/>
      </w:r>
      <w:r w:rsidRPr="003425F3">
        <w:rPr>
          <w:rFonts w:asciiTheme="minorHAnsi" w:hAnsiTheme="minorHAnsi"/>
          <w:sz w:val="22"/>
          <w:szCs w:val="22"/>
        </w:rPr>
        <w:t xml:space="preserve">, </w:t>
      </w:r>
    </w:p>
    <w:p w14:paraId="58DA8A06"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22"/>
      </w:r>
      <w:r w:rsidRPr="003425F3">
        <w:rPr>
          <w:rFonts w:asciiTheme="minorHAnsi" w:hAnsiTheme="minorHAnsi"/>
          <w:sz w:val="22"/>
          <w:szCs w:val="22"/>
        </w:rPr>
        <w:t xml:space="preserve">, </w:t>
      </w:r>
    </w:p>
    <w:p w14:paraId="52EDFC18" w14:textId="77777777"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14:paraId="0EECFE7C" w14:textId="77777777"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14:paraId="34EBA5C0" w14:textId="12352E23"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W razie zmian w prawie krajowym lub wspólnotowym, wpływających na wysokość wydatków kwalifikowalnych w Projekcie, </w:t>
      </w:r>
      <w:r w:rsidRPr="001C67D6">
        <w:rPr>
          <w:rFonts w:asciiTheme="minorHAnsi" w:hAnsiTheme="minorHAnsi"/>
          <w:color w:val="auto"/>
        </w:rPr>
        <w:t>Instytucja Pośredniczą</w:t>
      </w:r>
      <w:r w:rsidR="00283C71" w:rsidRPr="001C67D6">
        <w:rPr>
          <w:rFonts w:asciiTheme="minorHAnsi" w:hAnsiTheme="minorHAnsi"/>
          <w:color w:val="auto"/>
        </w:rPr>
        <w:t xml:space="preserve">ca ma prawo </w:t>
      </w:r>
      <w:r w:rsidR="00FD3C94" w:rsidRPr="00F0542B">
        <w:rPr>
          <w:rFonts w:asciiTheme="minorHAnsi" w:hAnsiTheme="minorHAnsi"/>
          <w:color w:val="auto"/>
        </w:rPr>
        <w:t>wystąpić do Zarządu Województwa Opolskiego z wnioskiem o zmianę niniejszej Decyzji,</w:t>
      </w:r>
      <w:r w:rsidR="00186499" w:rsidRPr="001C67D6">
        <w:rPr>
          <w:rFonts w:asciiTheme="minorHAnsi" w:hAnsiTheme="minorHAnsi"/>
          <w:color w:val="auto"/>
        </w:rPr>
        <w:t xml:space="preserve"> </w:t>
      </w:r>
      <w:r w:rsidR="00283C71" w:rsidRPr="001C67D6">
        <w:rPr>
          <w:rFonts w:asciiTheme="minorHAnsi" w:hAnsiTheme="minorHAnsi"/>
          <w:color w:val="auto"/>
        </w:rPr>
        <w:br/>
      </w:r>
      <w:r w:rsidRPr="001C67D6">
        <w:rPr>
          <w:rFonts w:asciiTheme="minorHAnsi" w:hAnsiTheme="minorHAnsi"/>
          <w:color w:val="auto"/>
        </w:rPr>
        <w:t xml:space="preserve">o ile w wyniku analizy wniosków o płatność </w:t>
      </w:r>
      <w:r w:rsidRPr="003425F3">
        <w:rPr>
          <w:rFonts w:asciiTheme="minorHAnsi" w:hAnsiTheme="minorHAnsi"/>
          <w:color w:val="auto"/>
        </w:rPr>
        <w:t xml:space="preserve">i przeprowadzonych kontroli zachodzi podejrzenie nieosiągnięcia założonych we Wniosku rezultatów Projektu. </w:t>
      </w:r>
    </w:p>
    <w:p w14:paraId="4F429443" w14:textId="77777777" w:rsidR="00151BE5" w:rsidRPr="001C67D6" w:rsidRDefault="00151BE5" w:rsidP="00151BE5">
      <w:pPr>
        <w:numPr>
          <w:ilvl w:val="0"/>
          <w:numId w:val="34"/>
        </w:numPr>
        <w:spacing w:before="60" w:after="60" w:line="240" w:lineRule="auto"/>
        <w:rPr>
          <w:rFonts w:asciiTheme="minorHAnsi" w:hAnsiTheme="minorHAnsi" w:cs="Calibri"/>
          <w:color w:val="auto"/>
        </w:rPr>
      </w:pPr>
      <w:r w:rsidRPr="001C67D6">
        <w:rPr>
          <w:rFonts w:asciiTheme="minorHAnsi" w:hAnsiTheme="minorHAnsi" w:cs="Calibri"/>
          <w:color w:val="auto"/>
        </w:rPr>
        <w:t xml:space="preserve">Dokonanie przesunięcia środków </w:t>
      </w:r>
      <w:r w:rsidR="0071384F" w:rsidRPr="001C67D6">
        <w:rPr>
          <w:rFonts w:asciiTheme="minorHAnsi" w:hAnsiTheme="minorHAnsi" w:cs="Calibri"/>
          <w:color w:val="auto"/>
        </w:rPr>
        <w:t xml:space="preserve">związanych z mechanizmem racjonalnych usprawnień </w:t>
      </w:r>
      <w:r w:rsidRPr="001C67D6">
        <w:rPr>
          <w:rFonts w:asciiTheme="minorHAnsi" w:hAnsiTheme="minorHAnsi" w:cs="Calibri"/>
          <w:color w:val="auto"/>
        </w:rPr>
        <w:t>w ramach budżetu Projektu - z zastosowaniem elastyczności budżetu Projektu, wymaga zgody Instytucji Pośredniczącej.</w:t>
      </w:r>
    </w:p>
    <w:p w14:paraId="483E9C31" w14:textId="7A87199E" w:rsidR="00326232" w:rsidRDefault="00707619">
      <w:pPr>
        <w:numPr>
          <w:ilvl w:val="0"/>
          <w:numId w:val="34"/>
        </w:numPr>
        <w:ind w:left="378" w:hanging="355"/>
        <w:rPr>
          <w:rFonts w:asciiTheme="minorHAnsi" w:hAnsiTheme="minorHAnsi"/>
          <w:color w:val="auto"/>
        </w:rPr>
      </w:pPr>
      <w:r w:rsidRPr="00E03E87">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E03E87">
        <w:rPr>
          <w:rFonts w:asciiTheme="minorHAnsi" w:hAnsiTheme="minorHAnsi"/>
          <w:color w:val="auto"/>
        </w:rPr>
        <w:t xml:space="preserve">praw i obowiązków wynikających </w:t>
      </w:r>
      <w:r w:rsidR="00283C71" w:rsidRPr="00E03E87">
        <w:rPr>
          <w:rFonts w:asciiTheme="minorHAnsi" w:hAnsiTheme="minorHAnsi"/>
          <w:color w:val="auto"/>
        </w:rPr>
        <w:br/>
      </w:r>
      <w:r w:rsidRPr="00E03E87">
        <w:rPr>
          <w:rFonts w:asciiTheme="minorHAnsi" w:hAnsiTheme="minorHAnsi"/>
          <w:color w:val="auto"/>
        </w:rPr>
        <w:t xml:space="preserve">z zapisów </w:t>
      </w:r>
      <w:r w:rsidR="00186499" w:rsidRPr="00E03E87">
        <w:rPr>
          <w:rFonts w:asciiTheme="minorHAnsi" w:hAnsiTheme="minorHAnsi"/>
          <w:color w:val="auto"/>
        </w:rPr>
        <w:t>Decyzji</w:t>
      </w:r>
      <w:r w:rsidRPr="00E03E87">
        <w:rPr>
          <w:rFonts w:asciiTheme="minorHAnsi" w:hAnsiTheme="minorHAnsi"/>
          <w:color w:val="auto"/>
        </w:rPr>
        <w:t>, możliwe są wyłącznie po poinformow</w:t>
      </w:r>
      <w:r w:rsidR="00283C71" w:rsidRPr="00E03E87">
        <w:rPr>
          <w:rFonts w:asciiTheme="minorHAnsi" w:hAnsiTheme="minorHAnsi"/>
          <w:color w:val="auto"/>
        </w:rPr>
        <w:t xml:space="preserve">aniu Instytucji Pośredniczącej </w:t>
      </w:r>
      <w:r w:rsidR="00283C71" w:rsidRPr="00E03E87">
        <w:rPr>
          <w:rFonts w:asciiTheme="minorHAnsi" w:hAnsiTheme="minorHAnsi"/>
          <w:color w:val="auto"/>
        </w:rPr>
        <w:br/>
      </w:r>
      <w:r w:rsidRPr="00E03E87">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E03E87">
        <w:rPr>
          <w:rFonts w:asciiTheme="minorHAnsi" w:hAnsiTheme="minorHAnsi"/>
          <w:color w:val="auto"/>
        </w:rPr>
        <w:t xml:space="preserve">Decyzji </w:t>
      </w:r>
      <w:r w:rsidRPr="00E03E87">
        <w:rPr>
          <w:rFonts w:asciiTheme="minorHAnsi" w:hAnsiTheme="minorHAnsi"/>
          <w:color w:val="auto"/>
        </w:rPr>
        <w:t xml:space="preserve">na zasadach w niej przewidzianych. </w:t>
      </w:r>
    </w:p>
    <w:p w14:paraId="7CF24574" w14:textId="77777777" w:rsidR="00892668" w:rsidRPr="00E03E87" w:rsidRDefault="00892668" w:rsidP="00D04009">
      <w:pPr>
        <w:ind w:left="378" w:firstLine="0"/>
        <w:rPr>
          <w:rFonts w:asciiTheme="minorHAnsi" w:hAnsiTheme="minorHAnsi"/>
          <w:color w:val="auto"/>
        </w:rPr>
      </w:pPr>
    </w:p>
    <w:p w14:paraId="4580607C" w14:textId="2BEEB93C"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27</w:t>
      </w:r>
      <w:r w:rsidR="00306403" w:rsidRPr="003425F3">
        <w:rPr>
          <w:rFonts w:asciiTheme="minorHAnsi" w:hAnsiTheme="minorHAnsi"/>
          <w:color w:val="auto"/>
        </w:rPr>
        <w:t xml:space="preserve"> </w:t>
      </w:r>
    </w:p>
    <w:p w14:paraId="195F8337" w14:textId="77777777"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14:paraId="00399E90"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14:paraId="3D84BC06"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14:paraId="282E177C"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14:paraId="0B47C817" w14:textId="73CBB869" w:rsidR="00326232" w:rsidRDefault="00326232">
      <w:pPr>
        <w:spacing w:after="92" w:line="240" w:lineRule="auto"/>
        <w:ind w:left="730" w:firstLine="0"/>
        <w:jc w:val="left"/>
        <w:rPr>
          <w:rFonts w:asciiTheme="minorHAnsi" w:hAnsiTheme="minorHAnsi"/>
          <w:color w:val="auto"/>
        </w:rPr>
      </w:pPr>
    </w:p>
    <w:p w14:paraId="697CCCDA" w14:textId="77777777" w:rsidR="00892668" w:rsidRPr="0049189B" w:rsidRDefault="00892668">
      <w:pPr>
        <w:spacing w:after="92" w:line="240" w:lineRule="auto"/>
        <w:ind w:left="730" w:firstLine="0"/>
        <w:jc w:val="left"/>
        <w:rPr>
          <w:rFonts w:asciiTheme="minorHAnsi" w:hAnsiTheme="minorHAnsi"/>
          <w:color w:val="auto"/>
        </w:rPr>
      </w:pPr>
    </w:p>
    <w:p w14:paraId="5BD3DE3D" w14:textId="74811532" w:rsidR="00326232" w:rsidRPr="00F0542B" w:rsidRDefault="004C7D68">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Odstąpienie od finansowania Projektu</w:t>
      </w:r>
      <w:r w:rsidR="000C2E5C" w:rsidRPr="00F0542B">
        <w:rPr>
          <w:rFonts w:asciiTheme="minorHAnsi" w:hAnsiTheme="minorHAnsi"/>
          <w:b/>
          <w:color w:val="auto"/>
        </w:rPr>
        <w:t xml:space="preserve"> </w:t>
      </w:r>
    </w:p>
    <w:p w14:paraId="6A01B9BA" w14:textId="1717030C" w:rsidR="00326232" w:rsidRPr="0049189B" w:rsidRDefault="00707619">
      <w:pPr>
        <w:spacing w:after="105" w:line="240" w:lineRule="auto"/>
        <w:ind w:left="10" w:right="-15" w:hanging="10"/>
        <w:jc w:val="center"/>
        <w:rPr>
          <w:rFonts w:asciiTheme="minorHAnsi" w:hAnsiTheme="minorHAnsi"/>
          <w:color w:val="auto"/>
        </w:rPr>
      </w:pPr>
      <w:r w:rsidRPr="0049189B">
        <w:rPr>
          <w:rFonts w:asciiTheme="minorHAnsi" w:hAnsiTheme="minorHAnsi"/>
          <w:color w:val="auto"/>
        </w:rPr>
        <w:t xml:space="preserve">§ </w:t>
      </w:r>
      <w:r w:rsidR="00306403">
        <w:rPr>
          <w:rFonts w:asciiTheme="minorHAnsi" w:hAnsiTheme="minorHAnsi"/>
          <w:color w:val="auto"/>
        </w:rPr>
        <w:t>28</w:t>
      </w:r>
      <w:r w:rsidR="00306403" w:rsidRPr="0049189B">
        <w:rPr>
          <w:rFonts w:asciiTheme="minorHAnsi" w:hAnsiTheme="minorHAnsi"/>
          <w:color w:val="auto"/>
        </w:rPr>
        <w:t xml:space="preserve"> </w:t>
      </w:r>
    </w:p>
    <w:p w14:paraId="5F3F002A" w14:textId="6103B0B0" w:rsidR="00326232" w:rsidRPr="0049189B" w:rsidRDefault="00707619">
      <w:pPr>
        <w:numPr>
          <w:ilvl w:val="0"/>
          <w:numId w:val="35"/>
        </w:numPr>
        <w:ind w:hanging="360"/>
        <w:rPr>
          <w:rFonts w:asciiTheme="minorHAnsi" w:hAnsiTheme="minorHAnsi"/>
          <w:color w:val="auto"/>
        </w:rPr>
      </w:pPr>
      <w:r w:rsidRPr="0049189B">
        <w:rPr>
          <w:rFonts w:asciiTheme="minorHAnsi" w:hAnsiTheme="minorHAnsi"/>
          <w:color w:val="auto"/>
        </w:rPr>
        <w:t xml:space="preserve">Instytucja Pośrednicząca może </w:t>
      </w:r>
      <w:r w:rsidR="00D17B2F" w:rsidRPr="00F0542B">
        <w:rPr>
          <w:rFonts w:asciiTheme="minorHAnsi" w:hAnsiTheme="minorHAnsi"/>
          <w:color w:val="auto"/>
        </w:rPr>
        <w:t>odstąpić od finansowania Projektu</w:t>
      </w:r>
      <w:r w:rsidR="000C2E5C" w:rsidRPr="0049189B">
        <w:rPr>
          <w:rFonts w:asciiTheme="minorHAnsi" w:hAnsiTheme="minorHAnsi"/>
          <w:color w:val="auto"/>
        </w:rPr>
        <w:t xml:space="preserve"> </w:t>
      </w:r>
      <w:r w:rsidR="00F0075C" w:rsidRPr="0049189B">
        <w:rPr>
          <w:rFonts w:asciiTheme="minorHAnsi" w:hAnsiTheme="minorHAnsi"/>
          <w:color w:val="auto"/>
        </w:rPr>
        <w:t xml:space="preserve">w trybie natychmiastowym, </w:t>
      </w:r>
      <w:r w:rsidR="00F0075C" w:rsidRPr="0049189B">
        <w:rPr>
          <w:rFonts w:asciiTheme="minorHAnsi" w:hAnsiTheme="minorHAnsi"/>
          <w:color w:val="auto"/>
        </w:rPr>
        <w:br/>
      </w:r>
      <w:r w:rsidRPr="0049189B">
        <w:rPr>
          <w:rFonts w:asciiTheme="minorHAnsi" w:hAnsiTheme="minorHAnsi"/>
          <w:color w:val="auto"/>
        </w:rPr>
        <w:t xml:space="preserve">w przypadku gdy: </w:t>
      </w:r>
    </w:p>
    <w:p w14:paraId="0EF6452B" w14:textId="659E322B"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Beneficjent lub Partner/Partnerzy dopuścili się poważnyc</w:t>
      </w:r>
      <w:r w:rsidR="00F0075C" w:rsidRPr="0049189B">
        <w:rPr>
          <w:rFonts w:asciiTheme="minorHAnsi" w:hAnsiTheme="minorHAnsi"/>
          <w:color w:val="auto"/>
        </w:rPr>
        <w:t xml:space="preserve">h nieprawidłowości finansowych </w:t>
      </w:r>
      <w:r w:rsidR="00F0075C" w:rsidRPr="0049189B">
        <w:rPr>
          <w:rFonts w:asciiTheme="minorHAnsi" w:hAnsiTheme="minorHAnsi"/>
          <w:color w:val="auto"/>
        </w:rPr>
        <w:br/>
      </w:r>
      <w:r w:rsidRPr="0049189B">
        <w:rPr>
          <w:rFonts w:asciiTheme="minorHAnsi" w:hAnsiTheme="minorHAnsi"/>
          <w:color w:val="auto"/>
        </w:rPr>
        <w:t xml:space="preserve">w szczególności wykorzystali w całości bądź w części przekazane środki na cel inny niż określony w Projekcie lub niezgodnie z </w:t>
      </w:r>
      <w:r w:rsidR="000C2E5C" w:rsidRPr="0049189B">
        <w:rPr>
          <w:rFonts w:asciiTheme="minorHAnsi" w:hAnsiTheme="minorHAnsi"/>
          <w:color w:val="auto"/>
        </w:rPr>
        <w:t>Decyzją</w:t>
      </w:r>
      <w:r w:rsidRPr="0049189B">
        <w:rPr>
          <w:rFonts w:asciiTheme="minorHAnsi" w:hAnsiTheme="minorHAnsi"/>
          <w:color w:val="auto"/>
        </w:rPr>
        <w:t xml:space="preserve">; </w:t>
      </w:r>
    </w:p>
    <w:p w14:paraId="18C84A68" w14:textId="00F77A7C"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lub Partner/Partnerzy złożyli podrobione, przerobione lub stwierdzające nieprawdę dokumenty w celu uzyskania dofinansowania w ramach niniejszej </w:t>
      </w:r>
      <w:r w:rsidR="000C2E5C" w:rsidRPr="0049189B">
        <w:rPr>
          <w:rFonts w:asciiTheme="minorHAnsi" w:hAnsiTheme="minorHAnsi"/>
          <w:color w:val="auto"/>
        </w:rPr>
        <w:t>Decyzji</w:t>
      </w:r>
      <w:r w:rsidRPr="0049189B">
        <w:rPr>
          <w:rFonts w:asciiTheme="minorHAnsi" w:hAnsiTheme="minorHAnsi"/>
          <w:color w:val="auto"/>
        </w:rPr>
        <w:t xml:space="preserve">, w tym uznania za kwalifikowalne wydatków ponoszonych w ramach Projektu; </w:t>
      </w:r>
    </w:p>
    <w:p w14:paraId="56DB2BB5" w14:textId="77777777" w:rsidR="00326232" w:rsidRPr="0049189B" w:rsidRDefault="00707619">
      <w:pPr>
        <w:numPr>
          <w:ilvl w:val="1"/>
          <w:numId w:val="35"/>
        </w:numPr>
        <w:spacing w:after="32"/>
        <w:ind w:hanging="360"/>
        <w:rPr>
          <w:rFonts w:asciiTheme="minorHAnsi" w:hAnsiTheme="minorHAnsi"/>
          <w:color w:val="auto"/>
        </w:rPr>
      </w:pPr>
      <w:r w:rsidRPr="0049189B">
        <w:rPr>
          <w:rFonts w:asciiTheme="minorHAnsi" w:hAnsiTheme="minorHAnsi"/>
          <w:color w:val="auto"/>
        </w:rPr>
        <w:t xml:space="preserve">Beneficjent lub Partner/Partnerzy ze swojej winy nie rozpoczęli realizacji Projektu w ciągu  </w:t>
      </w:r>
    </w:p>
    <w:p w14:paraId="312893E0" w14:textId="77777777" w:rsidR="00326232" w:rsidRPr="0049189B" w:rsidRDefault="00707619">
      <w:pPr>
        <w:ind w:left="718" w:firstLine="0"/>
        <w:rPr>
          <w:rFonts w:asciiTheme="minorHAnsi" w:hAnsiTheme="minorHAnsi"/>
          <w:color w:val="auto"/>
        </w:rPr>
      </w:pPr>
      <w:r w:rsidRPr="0049189B">
        <w:rPr>
          <w:rFonts w:asciiTheme="minorHAnsi" w:hAnsiTheme="minorHAnsi"/>
          <w:color w:val="auto"/>
        </w:rPr>
        <w:t xml:space="preserve">3 miesięcy od ustalonej we Wniosku początkowej daty okresu realizacji Projektu; </w:t>
      </w:r>
    </w:p>
    <w:p w14:paraId="1570851C" w14:textId="77777777"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Beneficjent lub Partner/Partnerzy w ramach realizacji Proje</w:t>
      </w:r>
      <w:r w:rsidR="00F0075C" w:rsidRPr="0049189B">
        <w:rPr>
          <w:rFonts w:asciiTheme="minorHAnsi" w:hAnsiTheme="minorHAnsi"/>
          <w:color w:val="auto"/>
        </w:rPr>
        <w:t xml:space="preserve">ktu nie spełnią któregokolwiek </w:t>
      </w:r>
      <w:r w:rsidR="00F0075C" w:rsidRPr="0049189B">
        <w:rPr>
          <w:rFonts w:asciiTheme="minorHAnsi" w:hAnsiTheme="minorHAnsi"/>
          <w:color w:val="auto"/>
        </w:rPr>
        <w:br/>
      </w:r>
      <w:r w:rsidRPr="0049189B">
        <w:rPr>
          <w:rFonts w:asciiTheme="minorHAnsi" w:hAnsiTheme="minorHAnsi"/>
          <w:color w:val="auto"/>
        </w:rPr>
        <w:t xml:space="preserve">z bezwzględnych kryteriów, o których mowa w § 4 ust. 1. </w:t>
      </w:r>
    </w:p>
    <w:p w14:paraId="18AF39F2" w14:textId="77777777" w:rsidR="00326232" w:rsidRPr="0049189B" w:rsidRDefault="00707619">
      <w:pPr>
        <w:spacing w:after="90" w:line="240" w:lineRule="auto"/>
        <w:ind w:left="437" w:firstLine="0"/>
        <w:jc w:val="left"/>
        <w:rPr>
          <w:rFonts w:asciiTheme="minorHAnsi" w:hAnsiTheme="minorHAnsi"/>
          <w:color w:val="auto"/>
        </w:rPr>
      </w:pPr>
      <w:r w:rsidRPr="0049189B">
        <w:rPr>
          <w:rFonts w:asciiTheme="minorHAnsi" w:hAnsiTheme="minorHAnsi"/>
          <w:color w:val="auto"/>
        </w:rPr>
        <w:t xml:space="preserve"> </w:t>
      </w:r>
    </w:p>
    <w:p w14:paraId="154ECA4A" w14:textId="5AE65C28" w:rsidR="00326232" w:rsidRPr="0049189B" w:rsidRDefault="00707619">
      <w:pPr>
        <w:numPr>
          <w:ilvl w:val="0"/>
          <w:numId w:val="35"/>
        </w:numPr>
        <w:ind w:hanging="360"/>
        <w:rPr>
          <w:rFonts w:asciiTheme="minorHAnsi" w:hAnsiTheme="minorHAnsi"/>
          <w:color w:val="auto"/>
        </w:rPr>
      </w:pPr>
      <w:r w:rsidRPr="0049189B">
        <w:rPr>
          <w:rFonts w:asciiTheme="minorHAnsi" w:hAnsiTheme="minorHAnsi"/>
          <w:color w:val="auto"/>
        </w:rPr>
        <w:t xml:space="preserve">Instytucja Pośrednicząca może </w:t>
      </w:r>
      <w:r w:rsidR="00D17B2F" w:rsidRPr="00F0542B">
        <w:rPr>
          <w:rFonts w:asciiTheme="minorHAnsi" w:hAnsiTheme="minorHAnsi"/>
          <w:color w:val="auto"/>
        </w:rPr>
        <w:t xml:space="preserve">odstąpić od finansowania Projektu </w:t>
      </w:r>
      <w:r w:rsidRPr="0049189B">
        <w:rPr>
          <w:rFonts w:asciiTheme="minorHAnsi" w:hAnsiTheme="minorHAnsi"/>
          <w:color w:val="auto"/>
        </w:rPr>
        <w:t xml:space="preserve">z zachowaniem jednomiesięcznego okresu wypowiedzenia, w przypadku gdy: </w:t>
      </w:r>
    </w:p>
    <w:p w14:paraId="0AB33667" w14:textId="7CC84E20"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w:t>
      </w:r>
      <w:r w:rsidR="000C2E5C" w:rsidRPr="0049189B">
        <w:rPr>
          <w:rFonts w:asciiTheme="minorHAnsi" w:hAnsiTheme="minorHAnsi"/>
          <w:color w:val="auto"/>
        </w:rPr>
        <w:t xml:space="preserve">Decyzją </w:t>
      </w:r>
      <w:r w:rsidRPr="0049189B">
        <w:rPr>
          <w:rFonts w:asciiTheme="minorHAnsi" w:hAnsiTheme="minorHAnsi"/>
          <w:color w:val="auto"/>
        </w:rPr>
        <w:t xml:space="preserve">lub nie przestrzegają zapisów </w:t>
      </w:r>
      <w:r w:rsidR="000C2E5C" w:rsidRPr="0049189B">
        <w:rPr>
          <w:rFonts w:asciiTheme="minorHAnsi" w:hAnsiTheme="minorHAnsi"/>
          <w:color w:val="auto"/>
        </w:rPr>
        <w:t xml:space="preserve">Decyzji </w:t>
      </w:r>
      <w:r w:rsidRPr="0049189B">
        <w:rPr>
          <w:rFonts w:asciiTheme="minorHAnsi" w:hAnsiTheme="minorHAnsi"/>
          <w:color w:val="auto"/>
        </w:rPr>
        <w:t xml:space="preserve">w okresie jej obowiązywania; </w:t>
      </w:r>
    </w:p>
    <w:p w14:paraId="183AC5C4" w14:textId="77777777"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lub Partner/Partnerzy odmówili poddania się kontroli; </w:t>
      </w:r>
    </w:p>
    <w:p w14:paraId="21C1BA76" w14:textId="77777777"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lub Partner/Partnerzy w ustalonym przez Instytucję Pośredniczącą terminie nie doprowadzili do usunięcia stwierdzonych nieprawidłowości; </w:t>
      </w:r>
    </w:p>
    <w:p w14:paraId="201AF492" w14:textId="2B6A0F2C"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nie przedkłada zgodnie z </w:t>
      </w:r>
      <w:r w:rsidR="000C2E5C" w:rsidRPr="0049189B">
        <w:rPr>
          <w:rFonts w:asciiTheme="minorHAnsi" w:hAnsiTheme="minorHAnsi"/>
          <w:color w:val="auto"/>
        </w:rPr>
        <w:t xml:space="preserve">Decyzją </w:t>
      </w:r>
      <w:r w:rsidRPr="0049189B">
        <w:rPr>
          <w:rFonts w:asciiTheme="minorHAnsi" w:hAnsiTheme="minorHAnsi"/>
          <w:color w:val="auto"/>
        </w:rPr>
        <w:t xml:space="preserve">wniosków o płatność, z zastrzeżeniem § 9 ust.2; </w:t>
      </w:r>
    </w:p>
    <w:p w14:paraId="45254541" w14:textId="1ED4D40B" w:rsidR="00326232" w:rsidRPr="0049189B" w:rsidRDefault="00707619">
      <w:pPr>
        <w:numPr>
          <w:ilvl w:val="1"/>
          <w:numId w:val="35"/>
        </w:numPr>
        <w:ind w:hanging="360"/>
        <w:rPr>
          <w:rFonts w:asciiTheme="minorHAnsi" w:hAnsiTheme="minorHAnsi"/>
          <w:color w:val="auto"/>
        </w:rPr>
      </w:pPr>
      <w:r w:rsidRPr="0049189B">
        <w:rPr>
          <w:rFonts w:asciiTheme="minorHAnsi" w:hAnsiTheme="minorHAnsi"/>
          <w:color w:val="auto"/>
        </w:rPr>
        <w:t xml:space="preserve">Beneficjent w sposób uporczywy uchyla się od wykonywania obowiązków, o których mowa  </w:t>
      </w:r>
      <w:r w:rsidR="000C2E5C" w:rsidRPr="0049189B">
        <w:rPr>
          <w:rFonts w:asciiTheme="minorHAnsi" w:hAnsiTheme="minorHAnsi"/>
          <w:color w:val="auto"/>
        </w:rPr>
        <w:br/>
      </w:r>
      <w:r w:rsidRPr="0049189B">
        <w:rPr>
          <w:rFonts w:asciiTheme="minorHAnsi" w:hAnsiTheme="minorHAnsi"/>
          <w:color w:val="auto"/>
        </w:rPr>
        <w:t xml:space="preserve">w § </w:t>
      </w:r>
      <w:r w:rsidR="00B10A81" w:rsidRPr="0049189B">
        <w:rPr>
          <w:rFonts w:asciiTheme="minorHAnsi" w:hAnsiTheme="minorHAnsi"/>
          <w:color w:val="auto"/>
        </w:rPr>
        <w:t>2</w:t>
      </w:r>
      <w:r w:rsidR="00B10A81">
        <w:rPr>
          <w:rFonts w:asciiTheme="minorHAnsi" w:hAnsiTheme="minorHAnsi"/>
          <w:color w:val="auto"/>
        </w:rPr>
        <w:t>1</w:t>
      </w:r>
      <w:r w:rsidR="00B10A81" w:rsidRPr="0049189B">
        <w:rPr>
          <w:rFonts w:asciiTheme="minorHAnsi" w:hAnsiTheme="minorHAnsi"/>
          <w:color w:val="auto"/>
        </w:rPr>
        <w:t xml:space="preserve"> </w:t>
      </w:r>
      <w:r w:rsidRPr="0049189B">
        <w:rPr>
          <w:rFonts w:asciiTheme="minorHAnsi" w:hAnsiTheme="minorHAnsi"/>
          <w:color w:val="auto"/>
        </w:rPr>
        <w:t xml:space="preserve">ust. 1; </w:t>
      </w:r>
    </w:p>
    <w:p w14:paraId="41DE9BA4" w14:textId="65D7614B" w:rsidR="00326232" w:rsidRPr="0049189B" w:rsidRDefault="00707619" w:rsidP="0038352B">
      <w:pPr>
        <w:numPr>
          <w:ilvl w:val="1"/>
          <w:numId w:val="35"/>
        </w:numPr>
        <w:spacing w:after="0"/>
        <w:ind w:hanging="360"/>
        <w:rPr>
          <w:rFonts w:asciiTheme="minorHAnsi" w:hAnsiTheme="minorHAnsi"/>
          <w:color w:val="auto"/>
        </w:rPr>
      </w:pPr>
      <w:r w:rsidRPr="0049189B">
        <w:rPr>
          <w:rFonts w:asciiTheme="minorHAnsi" w:hAnsiTheme="minorHAnsi"/>
          <w:color w:val="auto"/>
        </w:rP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w:t>
      </w:r>
      <w:r w:rsidR="005E1347" w:rsidRPr="0049189B">
        <w:rPr>
          <w:rFonts w:asciiTheme="minorHAnsi" w:hAnsiTheme="minorHAnsi"/>
          <w:color w:val="auto"/>
        </w:rPr>
        <w:t>2</w:t>
      </w:r>
      <w:r w:rsidR="005E1347">
        <w:rPr>
          <w:rFonts w:asciiTheme="minorHAnsi" w:hAnsiTheme="minorHAnsi"/>
          <w:color w:val="auto"/>
        </w:rPr>
        <w:t>2</w:t>
      </w:r>
      <w:r w:rsidR="005E1347" w:rsidRPr="0049189B">
        <w:rPr>
          <w:rFonts w:asciiTheme="minorHAnsi" w:hAnsiTheme="minorHAnsi"/>
          <w:color w:val="auto"/>
        </w:rPr>
        <w:t xml:space="preserve"> </w:t>
      </w:r>
      <w:r w:rsidRPr="0049189B">
        <w:rPr>
          <w:rFonts w:asciiTheme="minorHAnsi" w:hAnsiTheme="minorHAnsi"/>
          <w:color w:val="auto"/>
        </w:rPr>
        <w:t>ust. 2,3,4,7;</w:t>
      </w:r>
    </w:p>
    <w:p w14:paraId="1405B1EE" w14:textId="7BFFAE66" w:rsidR="00326232" w:rsidRPr="0049189B" w:rsidRDefault="00523459">
      <w:pPr>
        <w:numPr>
          <w:ilvl w:val="0"/>
          <w:numId w:val="35"/>
        </w:numPr>
        <w:ind w:hanging="360"/>
        <w:rPr>
          <w:rFonts w:asciiTheme="minorHAnsi" w:hAnsiTheme="minorHAnsi"/>
          <w:color w:val="auto"/>
        </w:rPr>
      </w:pPr>
      <w:r w:rsidRPr="00F0542B">
        <w:rPr>
          <w:rFonts w:asciiTheme="minorHAnsi" w:hAnsiTheme="minorHAnsi"/>
          <w:color w:val="auto"/>
        </w:rPr>
        <w:t>Realizacja Projektu może zostać przerwana</w:t>
      </w:r>
      <w:r w:rsidR="00707619" w:rsidRPr="0049189B">
        <w:rPr>
          <w:rFonts w:asciiTheme="minorHAnsi" w:hAnsiTheme="minorHAnsi"/>
          <w:color w:val="auto"/>
        </w:rPr>
        <w:t xml:space="preserve"> na wniosek każdej ze stron w przypadku wystąpienia   okoliczności, które uniemożliwiają dalsze wykonywanie p</w:t>
      </w:r>
      <w:r w:rsidR="00F0075C" w:rsidRPr="0049189B">
        <w:rPr>
          <w:rFonts w:asciiTheme="minorHAnsi" w:hAnsiTheme="minorHAnsi"/>
          <w:color w:val="auto"/>
        </w:rPr>
        <w:t xml:space="preserve">ostanowień zawartych w </w:t>
      </w:r>
      <w:r w:rsidR="000C2E5C" w:rsidRPr="0049189B">
        <w:rPr>
          <w:rFonts w:asciiTheme="minorHAnsi" w:hAnsiTheme="minorHAnsi"/>
          <w:color w:val="auto"/>
        </w:rPr>
        <w:t>Decyzji</w:t>
      </w:r>
      <w:r w:rsidR="00F0075C" w:rsidRPr="0049189B">
        <w:rPr>
          <w:rFonts w:asciiTheme="minorHAnsi" w:hAnsiTheme="minorHAnsi"/>
          <w:color w:val="auto"/>
        </w:rPr>
        <w:t xml:space="preserve">. </w:t>
      </w:r>
      <w:r w:rsidR="00F0075C" w:rsidRPr="0049189B">
        <w:rPr>
          <w:rFonts w:asciiTheme="minorHAnsi" w:hAnsiTheme="minorHAnsi"/>
          <w:color w:val="auto"/>
        </w:rPr>
        <w:br/>
      </w:r>
      <w:r w:rsidR="00707619" w:rsidRPr="0049189B">
        <w:rPr>
          <w:rFonts w:asciiTheme="minorHAnsi" w:hAnsiTheme="minorHAnsi"/>
          <w:color w:val="auto"/>
        </w:rPr>
        <w:t xml:space="preserve">W takim przypadku postanowienia § </w:t>
      </w:r>
      <w:r w:rsidR="005E1347">
        <w:rPr>
          <w:rFonts w:asciiTheme="minorHAnsi" w:hAnsiTheme="minorHAnsi"/>
          <w:color w:val="auto"/>
        </w:rPr>
        <w:t>29</w:t>
      </w:r>
      <w:r w:rsidR="005E1347" w:rsidRPr="0049189B">
        <w:rPr>
          <w:rFonts w:asciiTheme="minorHAnsi" w:hAnsiTheme="minorHAnsi"/>
          <w:color w:val="auto"/>
        </w:rPr>
        <w:t xml:space="preserve"> </w:t>
      </w:r>
      <w:r w:rsidR="00707619" w:rsidRPr="0049189B">
        <w:rPr>
          <w:rFonts w:asciiTheme="minorHAnsi" w:hAnsiTheme="minorHAnsi"/>
          <w:color w:val="auto"/>
        </w:rPr>
        <w:t xml:space="preserve">ust. 3 i § </w:t>
      </w:r>
      <w:r w:rsidR="005E1347" w:rsidRPr="0049189B">
        <w:rPr>
          <w:rFonts w:asciiTheme="minorHAnsi" w:hAnsiTheme="minorHAnsi"/>
          <w:color w:val="auto"/>
        </w:rPr>
        <w:t>3</w:t>
      </w:r>
      <w:r w:rsidR="005E1347">
        <w:rPr>
          <w:rFonts w:asciiTheme="minorHAnsi" w:hAnsiTheme="minorHAnsi"/>
          <w:color w:val="auto"/>
        </w:rPr>
        <w:t>0</w:t>
      </w:r>
      <w:r w:rsidR="005E1347" w:rsidRPr="0049189B">
        <w:rPr>
          <w:rFonts w:asciiTheme="minorHAnsi" w:hAnsiTheme="minorHAnsi"/>
          <w:color w:val="auto"/>
        </w:rPr>
        <w:t xml:space="preserve">  </w:t>
      </w:r>
      <w:r w:rsidR="00707619" w:rsidRPr="0049189B">
        <w:rPr>
          <w:rFonts w:asciiTheme="minorHAnsi" w:hAnsiTheme="minorHAnsi"/>
          <w:color w:val="auto"/>
        </w:rPr>
        <w:t xml:space="preserve">stosuje się odpowiednio. </w:t>
      </w:r>
    </w:p>
    <w:p w14:paraId="3987B8A6" w14:textId="77777777" w:rsidR="00326232" w:rsidRPr="0049189B" w:rsidRDefault="00707619">
      <w:pPr>
        <w:spacing w:after="89" w:line="240" w:lineRule="auto"/>
        <w:ind w:left="10" w:firstLine="0"/>
        <w:jc w:val="left"/>
        <w:rPr>
          <w:rFonts w:asciiTheme="minorHAnsi" w:hAnsiTheme="minorHAnsi"/>
          <w:color w:val="auto"/>
        </w:rPr>
      </w:pPr>
      <w:r w:rsidRPr="0049189B">
        <w:rPr>
          <w:rFonts w:asciiTheme="minorHAnsi" w:hAnsiTheme="minorHAnsi"/>
          <w:color w:val="auto"/>
        </w:rPr>
        <w:t xml:space="preserve"> </w:t>
      </w:r>
    </w:p>
    <w:p w14:paraId="26C39332" w14:textId="1AD280AF" w:rsidR="00326232" w:rsidRPr="0049189B" w:rsidRDefault="00707619">
      <w:pPr>
        <w:spacing w:after="105" w:line="240" w:lineRule="auto"/>
        <w:ind w:left="10" w:right="-15" w:hanging="10"/>
        <w:jc w:val="center"/>
        <w:rPr>
          <w:rFonts w:asciiTheme="minorHAnsi" w:hAnsiTheme="minorHAnsi"/>
          <w:color w:val="auto"/>
        </w:rPr>
      </w:pPr>
      <w:r w:rsidRPr="0049189B">
        <w:rPr>
          <w:rFonts w:asciiTheme="minorHAnsi" w:hAnsiTheme="minorHAnsi"/>
          <w:color w:val="auto"/>
        </w:rPr>
        <w:t xml:space="preserve">§ </w:t>
      </w:r>
      <w:r w:rsidR="00306403">
        <w:rPr>
          <w:rFonts w:asciiTheme="minorHAnsi" w:hAnsiTheme="minorHAnsi"/>
          <w:color w:val="auto"/>
        </w:rPr>
        <w:t>29</w:t>
      </w:r>
      <w:r w:rsidR="00306403" w:rsidRPr="0049189B">
        <w:rPr>
          <w:rFonts w:asciiTheme="minorHAnsi" w:hAnsiTheme="minorHAnsi"/>
          <w:color w:val="auto"/>
        </w:rPr>
        <w:t xml:space="preserve"> </w:t>
      </w:r>
    </w:p>
    <w:p w14:paraId="37F2A54E" w14:textId="6020EEE7" w:rsidR="00326232" w:rsidRPr="0049189B" w:rsidRDefault="00707619">
      <w:pPr>
        <w:numPr>
          <w:ilvl w:val="0"/>
          <w:numId w:val="36"/>
        </w:numPr>
        <w:ind w:hanging="348"/>
        <w:rPr>
          <w:rFonts w:asciiTheme="minorHAnsi" w:hAnsiTheme="minorHAnsi"/>
          <w:color w:val="auto"/>
        </w:rPr>
      </w:pPr>
      <w:r w:rsidRPr="0049189B">
        <w:rPr>
          <w:rFonts w:asciiTheme="minorHAnsi" w:hAnsiTheme="minorHAnsi"/>
          <w:color w:val="auto"/>
        </w:rPr>
        <w:t xml:space="preserve">W przypadku </w:t>
      </w:r>
      <w:r w:rsidR="00523459" w:rsidRPr="00F0542B">
        <w:rPr>
          <w:rFonts w:asciiTheme="minorHAnsi" w:hAnsiTheme="minorHAnsi"/>
          <w:color w:val="auto"/>
        </w:rPr>
        <w:t>odstąpienia od finansowania Projektu</w:t>
      </w:r>
      <w:r w:rsidR="000C2E5C" w:rsidRPr="0049189B">
        <w:rPr>
          <w:rFonts w:asciiTheme="minorHAnsi" w:hAnsiTheme="minorHAnsi"/>
          <w:color w:val="auto"/>
        </w:rPr>
        <w:t xml:space="preserve"> </w:t>
      </w:r>
      <w:r w:rsidRPr="0049189B">
        <w:rPr>
          <w:rFonts w:asciiTheme="minorHAnsi" w:hAnsiTheme="minorHAnsi"/>
          <w:color w:val="auto"/>
        </w:rPr>
        <w:t xml:space="preserve">na podstawie § </w:t>
      </w:r>
      <w:r w:rsidR="001F5DD8" w:rsidRPr="0049189B">
        <w:rPr>
          <w:rFonts w:asciiTheme="minorHAnsi" w:hAnsiTheme="minorHAnsi"/>
          <w:color w:val="auto"/>
        </w:rPr>
        <w:t>2</w:t>
      </w:r>
      <w:r w:rsidR="001F5DD8">
        <w:rPr>
          <w:rFonts w:asciiTheme="minorHAnsi" w:hAnsiTheme="minorHAnsi"/>
          <w:color w:val="auto"/>
        </w:rPr>
        <w:t>8</w:t>
      </w:r>
      <w:r w:rsidR="001F5DD8" w:rsidRPr="0049189B">
        <w:rPr>
          <w:rFonts w:asciiTheme="minorHAnsi" w:hAnsiTheme="minorHAnsi"/>
          <w:color w:val="auto"/>
        </w:rPr>
        <w:t xml:space="preserve"> </w:t>
      </w:r>
      <w:r w:rsidRPr="0049189B">
        <w:rPr>
          <w:rFonts w:asciiTheme="minorHAnsi" w:hAnsiTheme="minorHAnsi"/>
          <w:color w:val="auto"/>
        </w:rPr>
        <w:t xml:space="preserve">ust. 1, Beneficjent zobowiązany jest do zwrotu całości lub części otrzymanego dofinansowania wraz z odsetkami </w:t>
      </w:r>
      <w:r w:rsidR="00523459" w:rsidRPr="00F0542B">
        <w:rPr>
          <w:rFonts w:asciiTheme="minorHAnsi" w:hAnsiTheme="minorHAnsi"/>
          <w:color w:val="auto"/>
        </w:rPr>
        <w:br/>
      </w:r>
      <w:r w:rsidRPr="0049189B">
        <w:rPr>
          <w:rFonts w:asciiTheme="minorHAnsi" w:hAnsiTheme="minorHAnsi"/>
          <w:color w:val="auto"/>
        </w:rPr>
        <w:t xml:space="preserve">w wysokości określonej jak dla zaległości podatkowych liczonymi od dnia przekazania środków dofinansowania do dnia zwrotu środków przez Beneficjenta. </w:t>
      </w:r>
    </w:p>
    <w:p w14:paraId="72BC6764" w14:textId="521F6925" w:rsidR="00326232" w:rsidRPr="0049189B" w:rsidRDefault="00707619">
      <w:pPr>
        <w:numPr>
          <w:ilvl w:val="0"/>
          <w:numId w:val="36"/>
        </w:numPr>
        <w:ind w:hanging="348"/>
        <w:rPr>
          <w:rFonts w:asciiTheme="minorHAnsi" w:hAnsiTheme="minorHAnsi"/>
          <w:color w:val="auto"/>
        </w:rPr>
      </w:pPr>
      <w:r w:rsidRPr="0049189B">
        <w:rPr>
          <w:rFonts w:asciiTheme="minorHAnsi" w:hAnsiTheme="minorHAnsi"/>
          <w:color w:val="auto"/>
        </w:rPr>
        <w:t xml:space="preserve">W przypadku </w:t>
      </w:r>
      <w:r w:rsidR="00523459" w:rsidRPr="00F0542B">
        <w:rPr>
          <w:rFonts w:asciiTheme="minorHAnsi" w:hAnsiTheme="minorHAnsi"/>
          <w:color w:val="auto"/>
        </w:rPr>
        <w:t xml:space="preserve">odstąpienia od finansowania Projektu </w:t>
      </w:r>
      <w:r w:rsidRPr="0049189B">
        <w:rPr>
          <w:rFonts w:asciiTheme="minorHAnsi" w:hAnsiTheme="minorHAnsi"/>
          <w:color w:val="auto"/>
        </w:rPr>
        <w:t xml:space="preserve">na podstawie § </w:t>
      </w:r>
      <w:r w:rsidR="001F5DD8" w:rsidRPr="0049189B">
        <w:rPr>
          <w:rFonts w:asciiTheme="minorHAnsi" w:hAnsiTheme="minorHAnsi"/>
          <w:color w:val="auto"/>
        </w:rPr>
        <w:t>2</w:t>
      </w:r>
      <w:r w:rsidR="001F5DD8">
        <w:rPr>
          <w:rFonts w:asciiTheme="minorHAnsi" w:hAnsiTheme="minorHAnsi"/>
          <w:color w:val="auto"/>
        </w:rPr>
        <w:t>8</w:t>
      </w:r>
      <w:r w:rsidR="001F5DD8" w:rsidRPr="0049189B">
        <w:rPr>
          <w:rFonts w:asciiTheme="minorHAnsi" w:hAnsiTheme="minorHAnsi"/>
          <w:color w:val="auto"/>
        </w:rPr>
        <w:t xml:space="preserve"> </w:t>
      </w:r>
      <w:r w:rsidRPr="0049189B">
        <w:rPr>
          <w:rFonts w:asciiTheme="minorHAnsi" w:hAnsiTheme="minorHAnsi"/>
          <w:color w:val="auto"/>
        </w:rPr>
        <w:t xml:space="preserve">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w:t>
      </w:r>
      <w:r w:rsidR="00B26F1A" w:rsidRPr="00F0542B">
        <w:rPr>
          <w:rFonts w:asciiTheme="minorHAnsi" w:hAnsiTheme="minorHAnsi"/>
          <w:color w:val="auto"/>
        </w:rPr>
        <w:t>Zarządzającej</w:t>
      </w:r>
      <w:r w:rsidRPr="0049189B">
        <w:rPr>
          <w:rFonts w:asciiTheme="minorHAnsi" w:hAnsiTheme="minorHAnsi"/>
          <w:color w:val="auto"/>
        </w:rPr>
        <w:t xml:space="preserve">. </w:t>
      </w:r>
    </w:p>
    <w:p w14:paraId="40D76129" w14:textId="1A119140" w:rsidR="00326232" w:rsidRPr="0049189B" w:rsidRDefault="00707619">
      <w:pPr>
        <w:numPr>
          <w:ilvl w:val="0"/>
          <w:numId w:val="36"/>
        </w:numPr>
        <w:ind w:hanging="348"/>
        <w:rPr>
          <w:rFonts w:asciiTheme="minorHAnsi" w:hAnsiTheme="minorHAnsi"/>
          <w:color w:val="auto"/>
        </w:rPr>
      </w:pPr>
      <w:r w:rsidRPr="0049189B">
        <w:rPr>
          <w:rFonts w:asciiTheme="minorHAnsi" w:hAnsiTheme="minorHAnsi"/>
          <w:color w:val="auto"/>
        </w:rPr>
        <w:t xml:space="preserve">W przypadku niedokonania zwrotu środków zgodnie z ust. 1 i 2, stosuje się odpowiednio  § 14 </w:t>
      </w:r>
      <w:r w:rsidR="000C2E5C" w:rsidRPr="0049189B">
        <w:rPr>
          <w:rFonts w:asciiTheme="minorHAnsi" w:hAnsiTheme="minorHAnsi"/>
          <w:color w:val="auto"/>
        </w:rPr>
        <w:t>Decyzji</w:t>
      </w:r>
      <w:r w:rsidRPr="0049189B">
        <w:rPr>
          <w:rFonts w:asciiTheme="minorHAnsi" w:hAnsiTheme="minorHAnsi"/>
          <w:color w:val="auto"/>
        </w:rPr>
        <w:t xml:space="preserve">.  </w:t>
      </w:r>
    </w:p>
    <w:p w14:paraId="0F80D5B1" w14:textId="63FDBF3C" w:rsidR="00326232" w:rsidRPr="0049189B" w:rsidRDefault="00707619" w:rsidP="00F0542B">
      <w:pPr>
        <w:spacing w:after="92" w:line="240" w:lineRule="auto"/>
        <w:ind w:left="0" w:firstLine="0"/>
        <w:jc w:val="center"/>
        <w:rPr>
          <w:rFonts w:asciiTheme="minorHAnsi" w:hAnsiTheme="minorHAnsi"/>
          <w:color w:val="auto"/>
        </w:rPr>
      </w:pPr>
      <w:r w:rsidRPr="0049189B">
        <w:rPr>
          <w:rFonts w:asciiTheme="minorHAnsi" w:hAnsiTheme="minorHAnsi"/>
          <w:color w:val="auto"/>
        </w:rPr>
        <w:t xml:space="preserve"> § </w:t>
      </w:r>
      <w:r w:rsidR="00306403">
        <w:rPr>
          <w:rFonts w:asciiTheme="minorHAnsi" w:hAnsiTheme="minorHAnsi"/>
          <w:color w:val="auto"/>
        </w:rPr>
        <w:t>30</w:t>
      </w:r>
      <w:r w:rsidR="00306403" w:rsidRPr="0049189B">
        <w:rPr>
          <w:rFonts w:asciiTheme="minorHAnsi" w:hAnsiTheme="minorHAnsi"/>
          <w:color w:val="auto"/>
        </w:rPr>
        <w:t xml:space="preserve"> </w:t>
      </w:r>
    </w:p>
    <w:p w14:paraId="5C92B3CD" w14:textId="19604C87" w:rsidR="00326232" w:rsidRPr="0049189B" w:rsidRDefault="00E74A4F">
      <w:pPr>
        <w:numPr>
          <w:ilvl w:val="0"/>
          <w:numId w:val="37"/>
        </w:numPr>
        <w:ind w:hanging="360"/>
        <w:rPr>
          <w:rFonts w:asciiTheme="minorHAnsi" w:hAnsiTheme="minorHAnsi"/>
          <w:color w:val="auto"/>
        </w:rPr>
      </w:pPr>
      <w:r w:rsidRPr="00F0542B">
        <w:rPr>
          <w:rFonts w:asciiTheme="minorHAnsi" w:hAnsiTheme="minorHAnsi"/>
          <w:color w:val="auto"/>
        </w:rPr>
        <w:t>Odstąpienie od finansowania Projektu</w:t>
      </w:r>
      <w:r w:rsidR="00707619" w:rsidRPr="0049189B">
        <w:rPr>
          <w:rFonts w:asciiTheme="minorHAnsi" w:hAnsiTheme="minorHAnsi"/>
          <w:color w:val="auto"/>
        </w:rPr>
        <w:t xml:space="preserve">, bez względu na to czy następuje na podstawie: § </w:t>
      </w:r>
      <w:r w:rsidR="001F5DD8" w:rsidRPr="0049189B">
        <w:rPr>
          <w:rFonts w:asciiTheme="minorHAnsi" w:hAnsiTheme="minorHAnsi"/>
          <w:color w:val="auto"/>
        </w:rPr>
        <w:t>2</w:t>
      </w:r>
      <w:r w:rsidR="001F5DD8">
        <w:rPr>
          <w:rFonts w:asciiTheme="minorHAnsi" w:hAnsiTheme="minorHAnsi"/>
          <w:color w:val="auto"/>
        </w:rPr>
        <w:t>8</w:t>
      </w:r>
      <w:r w:rsidR="001F5DD8" w:rsidRPr="0049189B">
        <w:rPr>
          <w:rFonts w:asciiTheme="minorHAnsi" w:hAnsiTheme="minorHAnsi"/>
          <w:color w:val="auto"/>
        </w:rPr>
        <w:t xml:space="preserve"> </w:t>
      </w:r>
      <w:r w:rsidR="00707619" w:rsidRPr="0049189B">
        <w:rPr>
          <w:rFonts w:asciiTheme="minorHAnsi" w:hAnsiTheme="minorHAnsi"/>
          <w:color w:val="auto"/>
        </w:rPr>
        <w:t xml:space="preserve">ust. 1 lub 2 lub § </w:t>
      </w:r>
      <w:r w:rsidR="001F5DD8">
        <w:rPr>
          <w:rFonts w:asciiTheme="minorHAnsi" w:hAnsiTheme="minorHAnsi"/>
          <w:color w:val="auto"/>
        </w:rPr>
        <w:t>29</w:t>
      </w:r>
      <w:r w:rsidR="00707619" w:rsidRPr="0049189B">
        <w:rPr>
          <w:rFonts w:asciiTheme="minorHAnsi" w:hAnsiTheme="minorHAnsi"/>
          <w:color w:val="auto"/>
        </w:rPr>
        <w:t xml:space="preserve">, nie zwalnia Beneficjenta z obowiązków wynikających z </w:t>
      </w:r>
      <w:r w:rsidR="00B440B1" w:rsidRPr="0049189B">
        <w:rPr>
          <w:rFonts w:asciiTheme="minorHAnsi" w:hAnsiTheme="minorHAnsi"/>
          <w:color w:val="auto"/>
        </w:rPr>
        <w:t>§3 ust.6 pkt 4,</w:t>
      </w:r>
      <w:r w:rsidR="00707619" w:rsidRPr="0049189B">
        <w:rPr>
          <w:rFonts w:asciiTheme="minorHAnsi" w:hAnsiTheme="minorHAnsi"/>
          <w:color w:val="auto"/>
        </w:rPr>
        <w:t xml:space="preserve"> § </w:t>
      </w:r>
      <w:r w:rsidR="001F5DD8">
        <w:rPr>
          <w:rFonts w:asciiTheme="minorHAnsi" w:hAnsiTheme="minorHAnsi"/>
          <w:color w:val="auto"/>
        </w:rPr>
        <w:t>19</w:t>
      </w:r>
      <w:r w:rsidR="00707619" w:rsidRPr="0049189B">
        <w:rPr>
          <w:rFonts w:asciiTheme="minorHAnsi" w:hAnsiTheme="minorHAnsi"/>
          <w:color w:val="auto"/>
        </w:rPr>
        <w:t xml:space="preserve">, § </w:t>
      </w:r>
      <w:r w:rsidR="001F5DD8" w:rsidRPr="0049189B">
        <w:rPr>
          <w:rFonts w:asciiTheme="minorHAnsi" w:hAnsiTheme="minorHAnsi"/>
          <w:color w:val="auto"/>
        </w:rPr>
        <w:t>2</w:t>
      </w:r>
      <w:r w:rsidR="001F5DD8">
        <w:rPr>
          <w:rFonts w:asciiTheme="minorHAnsi" w:hAnsiTheme="minorHAnsi"/>
          <w:color w:val="auto"/>
        </w:rPr>
        <w:t>0</w:t>
      </w:r>
      <w:r w:rsidR="00707619" w:rsidRPr="0049189B">
        <w:rPr>
          <w:rFonts w:asciiTheme="minorHAnsi" w:hAnsiTheme="minorHAnsi"/>
          <w:color w:val="auto"/>
        </w:rPr>
        <w:t xml:space="preserve">, § </w:t>
      </w:r>
      <w:r w:rsidR="001F5DD8" w:rsidRPr="0049189B">
        <w:rPr>
          <w:rFonts w:asciiTheme="minorHAnsi" w:hAnsiTheme="minorHAnsi"/>
          <w:color w:val="auto"/>
        </w:rPr>
        <w:t>2</w:t>
      </w:r>
      <w:r w:rsidR="001F5DD8">
        <w:rPr>
          <w:rFonts w:asciiTheme="minorHAnsi" w:hAnsiTheme="minorHAnsi"/>
          <w:color w:val="auto"/>
        </w:rPr>
        <w:t>1</w:t>
      </w:r>
      <w:r w:rsidR="00707619" w:rsidRPr="0049189B">
        <w:rPr>
          <w:rFonts w:asciiTheme="minorHAnsi" w:hAnsiTheme="minorHAnsi"/>
          <w:color w:val="auto"/>
        </w:rPr>
        <w:t xml:space="preserve">, § </w:t>
      </w:r>
      <w:r w:rsidR="001F5DD8" w:rsidRPr="0049189B">
        <w:rPr>
          <w:rFonts w:asciiTheme="minorHAnsi" w:hAnsiTheme="minorHAnsi"/>
          <w:color w:val="auto"/>
        </w:rPr>
        <w:t>2</w:t>
      </w:r>
      <w:r w:rsidR="001F5DD8">
        <w:rPr>
          <w:rFonts w:asciiTheme="minorHAnsi" w:hAnsiTheme="minorHAnsi"/>
          <w:color w:val="auto"/>
        </w:rPr>
        <w:t>3</w:t>
      </w:r>
      <w:r w:rsidR="00707619" w:rsidRPr="0049189B">
        <w:rPr>
          <w:rFonts w:asciiTheme="minorHAnsi" w:hAnsiTheme="minorHAnsi"/>
          <w:color w:val="auto"/>
        </w:rPr>
        <w:t xml:space="preserve">,  § </w:t>
      </w:r>
      <w:r w:rsidR="001F5DD8" w:rsidRPr="0049189B">
        <w:rPr>
          <w:rFonts w:asciiTheme="minorHAnsi" w:hAnsiTheme="minorHAnsi"/>
          <w:color w:val="auto"/>
        </w:rPr>
        <w:t>2</w:t>
      </w:r>
      <w:r w:rsidR="001F5DD8">
        <w:rPr>
          <w:rFonts w:asciiTheme="minorHAnsi" w:hAnsiTheme="minorHAnsi"/>
          <w:color w:val="auto"/>
        </w:rPr>
        <w:t>4</w:t>
      </w:r>
      <w:r w:rsidR="001F5DD8" w:rsidRPr="0049189B">
        <w:rPr>
          <w:rFonts w:asciiTheme="minorHAnsi" w:hAnsiTheme="minorHAnsi"/>
          <w:color w:val="auto"/>
        </w:rPr>
        <w:t xml:space="preserve"> </w:t>
      </w:r>
      <w:r w:rsidR="00707619" w:rsidRPr="0049189B">
        <w:rPr>
          <w:rFonts w:asciiTheme="minorHAnsi" w:hAnsiTheme="minorHAnsi"/>
          <w:color w:val="auto"/>
        </w:rPr>
        <w:t xml:space="preserve">§ </w:t>
      </w:r>
      <w:r w:rsidR="001F5DD8" w:rsidRPr="0049189B">
        <w:rPr>
          <w:rFonts w:asciiTheme="minorHAnsi" w:hAnsiTheme="minorHAnsi"/>
          <w:color w:val="auto"/>
        </w:rPr>
        <w:t>2</w:t>
      </w:r>
      <w:r w:rsidR="001F5DD8">
        <w:rPr>
          <w:rFonts w:asciiTheme="minorHAnsi" w:hAnsiTheme="minorHAnsi"/>
          <w:color w:val="auto"/>
        </w:rPr>
        <w:t>5</w:t>
      </w:r>
      <w:r w:rsidR="00707619" w:rsidRPr="0049189B">
        <w:rPr>
          <w:rFonts w:asciiTheme="minorHAnsi" w:hAnsiTheme="minorHAnsi"/>
          <w:color w:val="auto"/>
        </w:rPr>
        <w:t xml:space="preserve">, które jest on zobowiązany wykonywać w dalszym ciągu. </w:t>
      </w:r>
    </w:p>
    <w:p w14:paraId="0308AAC6" w14:textId="2ACC882F" w:rsidR="00326232" w:rsidRPr="0049189B" w:rsidRDefault="00707619">
      <w:pPr>
        <w:numPr>
          <w:ilvl w:val="0"/>
          <w:numId w:val="37"/>
        </w:numPr>
        <w:ind w:hanging="360"/>
        <w:rPr>
          <w:rFonts w:asciiTheme="minorHAnsi" w:hAnsiTheme="minorHAnsi"/>
          <w:color w:val="auto"/>
        </w:rPr>
      </w:pPr>
      <w:r w:rsidRPr="0049189B">
        <w:rPr>
          <w:rFonts w:asciiTheme="minorHAnsi" w:hAnsiTheme="minorHAnsi"/>
          <w:color w:val="auto"/>
        </w:rPr>
        <w:t xml:space="preserve">Przepis ust. 1 nie obejmuje sytuacji, gdy w związku z </w:t>
      </w:r>
      <w:r w:rsidR="00E74A4F" w:rsidRPr="00F0542B">
        <w:rPr>
          <w:rFonts w:asciiTheme="minorHAnsi" w:hAnsiTheme="minorHAnsi"/>
          <w:color w:val="auto"/>
        </w:rPr>
        <w:t>odstąpieniem od finansowania Projektu</w:t>
      </w:r>
      <w:r w:rsidR="000C2E5C" w:rsidRPr="0049189B">
        <w:rPr>
          <w:rFonts w:asciiTheme="minorHAnsi" w:hAnsiTheme="minorHAnsi"/>
          <w:color w:val="auto"/>
        </w:rPr>
        <w:t xml:space="preserve"> </w:t>
      </w:r>
      <w:r w:rsidRPr="0049189B">
        <w:rPr>
          <w:rFonts w:asciiTheme="minorHAnsi" w:hAnsiTheme="minorHAnsi"/>
          <w:color w:val="auto"/>
        </w:rPr>
        <w:t xml:space="preserve">Beneficjent zobowiązany jest do zwrotu całości otrzymanego dofinansowania. </w:t>
      </w:r>
    </w:p>
    <w:p w14:paraId="1D4CDC3F" w14:textId="77777777" w:rsidR="00892668" w:rsidRDefault="00892668" w:rsidP="00AB16FA">
      <w:pPr>
        <w:spacing w:after="89" w:line="240" w:lineRule="auto"/>
        <w:ind w:left="401" w:firstLine="0"/>
        <w:jc w:val="left"/>
        <w:rPr>
          <w:rFonts w:asciiTheme="minorHAnsi" w:hAnsiTheme="minorHAnsi"/>
          <w:color w:val="auto"/>
        </w:rPr>
      </w:pPr>
    </w:p>
    <w:p w14:paraId="473D56CD" w14:textId="77777777" w:rsidR="00D04009" w:rsidRDefault="00D04009" w:rsidP="00AB16FA">
      <w:pPr>
        <w:spacing w:after="89" w:line="240" w:lineRule="auto"/>
        <w:ind w:left="401" w:firstLine="0"/>
        <w:jc w:val="left"/>
        <w:rPr>
          <w:rFonts w:asciiTheme="minorHAnsi" w:hAnsiTheme="minorHAnsi"/>
          <w:color w:val="auto"/>
        </w:rPr>
      </w:pPr>
    </w:p>
    <w:p w14:paraId="618B5D36" w14:textId="77777777" w:rsidR="00326232" w:rsidRPr="00F0542B" w:rsidRDefault="00707619">
      <w:pPr>
        <w:spacing w:after="105" w:line="240" w:lineRule="auto"/>
        <w:ind w:left="10" w:right="-15" w:hanging="10"/>
        <w:jc w:val="center"/>
        <w:rPr>
          <w:rFonts w:asciiTheme="minorHAnsi" w:hAnsiTheme="minorHAnsi"/>
          <w:b/>
          <w:color w:val="auto"/>
        </w:rPr>
      </w:pPr>
      <w:r w:rsidRPr="00F0542B">
        <w:rPr>
          <w:rFonts w:asciiTheme="minorHAnsi" w:hAnsiTheme="minorHAnsi"/>
          <w:b/>
          <w:color w:val="auto"/>
        </w:rPr>
        <w:t xml:space="preserve">Postanowienia końcowe </w:t>
      </w:r>
    </w:p>
    <w:p w14:paraId="3A83D07C" w14:textId="03914D11"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31</w:t>
      </w:r>
      <w:r w:rsidR="00306403" w:rsidRPr="003425F3">
        <w:rPr>
          <w:rFonts w:asciiTheme="minorHAnsi" w:hAnsiTheme="minorHAnsi"/>
          <w:color w:val="auto"/>
        </w:rPr>
        <w:t xml:space="preserve"> </w:t>
      </w:r>
    </w:p>
    <w:p w14:paraId="6DE20627" w14:textId="78463E6B" w:rsidR="00326232" w:rsidRPr="00F0542B" w:rsidRDefault="00707619" w:rsidP="00F0542B">
      <w:pPr>
        <w:numPr>
          <w:ilvl w:val="0"/>
          <w:numId w:val="38"/>
        </w:numPr>
        <w:spacing w:after="95" w:line="242" w:lineRule="auto"/>
        <w:ind w:hanging="329"/>
        <w:rPr>
          <w:rFonts w:asciiTheme="minorHAnsi" w:hAnsiTheme="minorHAnsi"/>
          <w:color w:val="000000" w:themeColor="text1"/>
        </w:rPr>
      </w:pPr>
      <w:r w:rsidRPr="003425F3">
        <w:rPr>
          <w:rFonts w:asciiTheme="minorHAnsi" w:hAnsiTheme="minorHAnsi"/>
          <w:color w:val="auto"/>
        </w:rPr>
        <w:t xml:space="preserve">Prawa i obowiązki Beneficjenta wynikające z </w:t>
      </w:r>
      <w:r w:rsidR="000C2E5C">
        <w:rPr>
          <w:rFonts w:asciiTheme="minorHAnsi" w:hAnsiTheme="minorHAnsi"/>
          <w:color w:val="auto"/>
        </w:rPr>
        <w:t>Decyzji</w:t>
      </w:r>
      <w:r w:rsidR="000C2E5C" w:rsidRPr="003425F3">
        <w:rPr>
          <w:rFonts w:asciiTheme="minorHAnsi" w:hAnsiTheme="minorHAnsi"/>
          <w:color w:val="auto"/>
        </w:rPr>
        <w:t xml:space="preserve"> </w:t>
      </w:r>
      <w:r w:rsidRPr="003425F3">
        <w:rPr>
          <w:rFonts w:asciiTheme="minorHAnsi" w:hAnsiTheme="minorHAnsi"/>
          <w:color w:val="auto"/>
        </w:rPr>
        <w:t xml:space="preserve">nie mogą być przenoszone na osoby trzecie, bez zgody Instytucji Pośredniczącej. </w:t>
      </w:r>
      <w:r w:rsidRPr="00F0542B">
        <w:rPr>
          <w:rFonts w:asciiTheme="minorHAnsi" w:hAnsiTheme="minorHAnsi"/>
          <w:color w:val="000000" w:themeColor="text1"/>
        </w:rPr>
        <w:t xml:space="preserve">Powyższy przepis nie obejmuje przenoszenia praw w ramach partnerstwa. </w:t>
      </w:r>
    </w:p>
    <w:p w14:paraId="1312EF98" w14:textId="39D58662" w:rsidR="00326232" w:rsidRPr="00F0542B" w:rsidRDefault="00707619" w:rsidP="00F0542B">
      <w:pPr>
        <w:numPr>
          <w:ilvl w:val="0"/>
          <w:numId w:val="38"/>
        </w:numPr>
        <w:ind w:hanging="329"/>
        <w:rPr>
          <w:rFonts w:asciiTheme="minorHAnsi" w:hAnsiTheme="minorHAnsi"/>
          <w:color w:val="000000" w:themeColor="text1"/>
        </w:rPr>
      </w:pPr>
      <w:r w:rsidRPr="00F0542B">
        <w:rPr>
          <w:rFonts w:asciiTheme="minorHAnsi" w:hAnsiTheme="minorHAnsi"/>
          <w:color w:val="000000" w:themeColor="text1"/>
        </w:rPr>
        <w:t xml:space="preserve">Beneficjent zobowiązany jest do wprowadzenia praw i obowiązków Partnera/Partnerów, wynikających z </w:t>
      </w:r>
      <w:r w:rsidR="000C2E5C" w:rsidRPr="00F0542B">
        <w:rPr>
          <w:rFonts w:asciiTheme="minorHAnsi" w:hAnsiTheme="minorHAnsi"/>
          <w:color w:val="000000" w:themeColor="text1"/>
        </w:rPr>
        <w:t>Decyzji</w:t>
      </w:r>
      <w:r w:rsidRPr="00F0542B">
        <w:rPr>
          <w:rFonts w:asciiTheme="minorHAnsi" w:hAnsiTheme="minorHAnsi"/>
          <w:color w:val="000000" w:themeColor="text1"/>
        </w:rPr>
        <w:t xml:space="preserve">, w zawartej z nimi umowie o partnerstwie. </w:t>
      </w:r>
    </w:p>
    <w:p w14:paraId="587E6393" w14:textId="77777777" w:rsidR="00326232" w:rsidRPr="00F0542B" w:rsidRDefault="00707619" w:rsidP="00F0542B">
      <w:pPr>
        <w:spacing w:after="89" w:line="240" w:lineRule="auto"/>
        <w:ind w:left="10" w:firstLine="0"/>
        <w:rPr>
          <w:rFonts w:asciiTheme="minorHAnsi" w:hAnsiTheme="minorHAnsi"/>
          <w:color w:val="000000" w:themeColor="text1"/>
        </w:rPr>
      </w:pPr>
      <w:r w:rsidRPr="00F0542B">
        <w:rPr>
          <w:rFonts w:asciiTheme="minorHAnsi" w:hAnsiTheme="minorHAnsi"/>
          <w:color w:val="000000" w:themeColor="text1"/>
        </w:rPr>
        <w:t xml:space="preserve"> </w:t>
      </w:r>
    </w:p>
    <w:p w14:paraId="03BED194" w14:textId="4F912CA6"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32</w:t>
      </w:r>
      <w:r w:rsidR="00306403" w:rsidRPr="003425F3">
        <w:rPr>
          <w:rFonts w:asciiTheme="minorHAnsi" w:hAnsiTheme="minorHAnsi"/>
          <w:color w:val="auto"/>
        </w:rPr>
        <w:t xml:space="preserve"> </w:t>
      </w:r>
    </w:p>
    <w:p w14:paraId="4A7ABFB4" w14:textId="0F7AF158" w:rsidR="00326232" w:rsidRPr="003425F3" w:rsidRDefault="00707619">
      <w:pPr>
        <w:rPr>
          <w:rFonts w:asciiTheme="minorHAnsi" w:hAnsiTheme="minorHAnsi"/>
          <w:color w:val="auto"/>
        </w:rPr>
      </w:pPr>
      <w:r w:rsidRPr="003425F3">
        <w:rPr>
          <w:rFonts w:asciiTheme="minorHAnsi" w:hAnsiTheme="minorHAnsi"/>
          <w:color w:val="auto"/>
        </w:rPr>
        <w:t xml:space="preserve">1. W sprawach nieuregulowanych </w:t>
      </w:r>
      <w:r w:rsidR="000C2E5C">
        <w:rPr>
          <w:rFonts w:asciiTheme="minorHAnsi" w:hAnsiTheme="minorHAnsi"/>
          <w:color w:val="auto"/>
        </w:rPr>
        <w:t>Decyzją</w:t>
      </w:r>
      <w:r w:rsidR="000C2E5C" w:rsidRPr="003425F3">
        <w:rPr>
          <w:rFonts w:asciiTheme="minorHAnsi" w:hAnsiTheme="minorHAnsi"/>
          <w:color w:val="auto"/>
        </w:rPr>
        <w:t xml:space="preserve"> </w:t>
      </w:r>
      <w:r w:rsidRPr="003425F3">
        <w:rPr>
          <w:rFonts w:asciiTheme="minorHAnsi" w:hAnsiTheme="minorHAnsi"/>
          <w:color w:val="auto"/>
        </w:rPr>
        <w:t xml:space="preserve">zastosowanie mają odpowiednie reguły i zasady wynikające z Programu, a także odpowiednie przepisy prawa Unii Europejskiej, w szczególności: </w:t>
      </w:r>
      <w:r w:rsidR="000C2E5C">
        <w:rPr>
          <w:rFonts w:asciiTheme="minorHAnsi" w:hAnsiTheme="minorHAnsi"/>
          <w:color w:val="auto"/>
        </w:rPr>
        <w:br/>
      </w:r>
      <w:r w:rsidRPr="003425F3">
        <w:rPr>
          <w:rFonts w:asciiTheme="minorHAnsi" w:hAnsiTheme="minorHAnsi"/>
          <w:color w:val="auto"/>
        </w:rPr>
        <w:t xml:space="preserve">1) </w:t>
      </w:r>
      <w:r w:rsidR="000C2E5C">
        <w:rPr>
          <w:rFonts w:asciiTheme="minorHAnsi" w:hAnsiTheme="minorHAnsi"/>
          <w:color w:val="auto"/>
        </w:rPr>
        <w:t xml:space="preserve"> </w:t>
      </w:r>
      <w:r w:rsidRPr="003425F3">
        <w:rPr>
          <w:rFonts w:asciiTheme="minorHAnsi" w:hAnsiTheme="minorHAnsi"/>
          <w:color w:val="auto"/>
        </w:rPr>
        <w:t xml:space="preserve">rozporządzenia ogólnego,  </w:t>
      </w:r>
    </w:p>
    <w:p w14:paraId="62194B48" w14:textId="77777777"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14:paraId="7F6A02C3" w14:textId="77777777" w:rsidR="00326232" w:rsidRPr="003425F3"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14:paraId="20F8EB7A"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23 kwietnia 1964 r. - Kodeks cywilny (Dz. U. z 2014 r., poz.121,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86E6BE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14:paraId="0F2D784C"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14:paraId="5E6CC21E"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w:t>
      </w:r>
    </w:p>
    <w:p w14:paraId="0D5FCFD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B45361"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14:paraId="33EF6A89"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2D6C963"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F8969D" w14:textId="7A897B9B"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33</w:t>
      </w:r>
      <w:r w:rsidR="00306403" w:rsidRPr="003425F3">
        <w:rPr>
          <w:rFonts w:asciiTheme="minorHAnsi" w:hAnsiTheme="minorHAnsi"/>
          <w:color w:val="auto"/>
        </w:rPr>
        <w:t xml:space="preserve"> </w:t>
      </w:r>
    </w:p>
    <w:p w14:paraId="4FB6A8A1" w14:textId="0757E3D2" w:rsidR="00326232" w:rsidRPr="00F0542B" w:rsidRDefault="00707619">
      <w:pPr>
        <w:numPr>
          <w:ilvl w:val="0"/>
          <w:numId w:val="40"/>
        </w:numPr>
        <w:ind w:hanging="336"/>
        <w:rPr>
          <w:rFonts w:asciiTheme="minorHAnsi" w:hAnsiTheme="minorHAnsi"/>
          <w:color w:val="000000" w:themeColor="text1"/>
        </w:rPr>
      </w:pPr>
      <w:r w:rsidRPr="00F0542B">
        <w:rPr>
          <w:rFonts w:asciiTheme="minorHAnsi" w:hAnsiTheme="minorHAnsi"/>
          <w:color w:val="000000" w:themeColor="text1"/>
        </w:rPr>
        <w:t xml:space="preserve">Spory związane z realizacją </w:t>
      </w:r>
      <w:r w:rsidR="000C2E5C" w:rsidRPr="00F0542B">
        <w:rPr>
          <w:rFonts w:asciiTheme="minorHAnsi" w:hAnsiTheme="minorHAnsi"/>
          <w:color w:val="000000" w:themeColor="text1"/>
        </w:rPr>
        <w:t xml:space="preserve">Decyzji </w:t>
      </w:r>
      <w:r w:rsidRPr="00F0542B">
        <w:rPr>
          <w:rFonts w:asciiTheme="minorHAnsi" w:hAnsiTheme="minorHAnsi"/>
          <w:color w:val="000000" w:themeColor="text1"/>
        </w:rPr>
        <w:t xml:space="preserve">strony będą starały się rozwiązać polubownie. </w:t>
      </w:r>
    </w:p>
    <w:p w14:paraId="2D6FFDAD" w14:textId="77777777" w:rsidR="00326232" w:rsidRPr="00F0542B" w:rsidRDefault="00707619">
      <w:pPr>
        <w:numPr>
          <w:ilvl w:val="0"/>
          <w:numId w:val="40"/>
        </w:numPr>
        <w:ind w:hanging="336"/>
        <w:rPr>
          <w:rFonts w:asciiTheme="minorHAnsi" w:hAnsiTheme="minorHAnsi"/>
          <w:color w:val="000000" w:themeColor="text1"/>
        </w:rPr>
      </w:pPr>
      <w:r w:rsidRPr="00F0542B">
        <w:rPr>
          <w:rFonts w:asciiTheme="minorHAnsi" w:hAnsiTheme="minorHAnsi"/>
          <w:color w:val="000000" w:themeColor="text1"/>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C638E32" w14:textId="77777777"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252DE6B" w14:textId="51CBA22A"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w:t>
      </w:r>
      <w:r w:rsidR="00306403">
        <w:rPr>
          <w:rFonts w:asciiTheme="minorHAnsi" w:hAnsiTheme="minorHAnsi"/>
          <w:color w:val="auto"/>
        </w:rPr>
        <w:t>34</w:t>
      </w:r>
      <w:r w:rsidR="00306403" w:rsidRPr="003425F3">
        <w:rPr>
          <w:rFonts w:asciiTheme="minorHAnsi" w:hAnsiTheme="minorHAnsi"/>
          <w:color w:val="auto"/>
        </w:rPr>
        <w:t xml:space="preserve"> </w:t>
      </w:r>
    </w:p>
    <w:p w14:paraId="502B88EF" w14:textId="0C190BEA"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w:t>
      </w:r>
      <w:r w:rsidR="000C2E5C">
        <w:rPr>
          <w:rFonts w:asciiTheme="minorHAnsi" w:hAnsiTheme="minorHAnsi"/>
          <w:color w:val="auto"/>
        </w:rPr>
        <w:t>Decyzji</w:t>
      </w:r>
      <w:r w:rsidR="000C2E5C" w:rsidRPr="003425F3">
        <w:rPr>
          <w:rFonts w:asciiTheme="minorHAnsi" w:hAnsiTheme="minorHAnsi"/>
          <w:color w:val="auto"/>
        </w:rPr>
        <w:t xml:space="preserve"> </w:t>
      </w:r>
      <w:r w:rsidRPr="003425F3">
        <w:rPr>
          <w:rFonts w:asciiTheme="minorHAnsi" w:hAnsiTheme="minorHAnsi"/>
          <w:color w:val="auto"/>
        </w:rPr>
        <w:t xml:space="preserve">wyjaśniane będą w formie pisemnej. </w:t>
      </w:r>
    </w:p>
    <w:p w14:paraId="31311F67" w14:textId="37EABDA4"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w:t>
      </w:r>
      <w:r w:rsidR="009F6357" w:rsidRPr="003425F3">
        <w:rPr>
          <w:rFonts w:asciiTheme="minorHAnsi" w:hAnsiTheme="minorHAnsi"/>
          <w:color w:val="auto"/>
        </w:rPr>
        <w:t>1</w:t>
      </w:r>
      <w:r w:rsidR="009F6357">
        <w:rPr>
          <w:rFonts w:asciiTheme="minorHAnsi" w:hAnsiTheme="minorHAnsi"/>
          <w:color w:val="auto"/>
        </w:rPr>
        <w:t>5</w:t>
      </w:r>
      <w:r w:rsidRPr="003425F3">
        <w:rPr>
          <w:rFonts w:asciiTheme="minorHAnsi" w:hAnsiTheme="minorHAnsi"/>
          <w:color w:val="auto"/>
        </w:rPr>
        <w:t xml:space="preserve">. </w:t>
      </w:r>
    </w:p>
    <w:p w14:paraId="72E37558" w14:textId="77777777" w:rsidR="00570EB8" w:rsidRPr="003425F3" w:rsidRDefault="00570EB8" w:rsidP="00570EB8">
      <w:pPr>
        <w:ind w:left="383" w:firstLine="0"/>
        <w:rPr>
          <w:rFonts w:asciiTheme="minorHAnsi" w:hAnsiTheme="minorHAnsi"/>
          <w:color w:val="auto"/>
        </w:rPr>
      </w:pPr>
    </w:p>
    <w:p w14:paraId="0FB1EFB4" w14:textId="437A07CE"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w:t>
      </w:r>
      <w:r w:rsidR="00306403">
        <w:rPr>
          <w:rFonts w:asciiTheme="minorHAnsi" w:hAnsiTheme="minorHAnsi"/>
          <w:color w:val="auto"/>
        </w:rPr>
        <w:t>35</w:t>
      </w:r>
      <w:r w:rsidR="00306403" w:rsidRPr="00570EB8">
        <w:rPr>
          <w:rFonts w:asciiTheme="minorHAnsi" w:hAnsiTheme="minorHAnsi"/>
          <w:color w:val="auto"/>
        </w:rPr>
        <w:t xml:space="preserve"> </w:t>
      </w:r>
    </w:p>
    <w:p w14:paraId="38457DEB" w14:textId="446F7D35" w:rsidR="00570EB8" w:rsidRPr="00570EB8" w:rsidRDefault="000C2E5C" w:rsidP="00570EB8">
      <w:pPr>
        <w:numPr>
          <w:ilvl w:val="0"/>
          <w:numId w:val="42"/>
        </w:numPr>
        <w:ind w:left="385" w:right="2475" w:hanging="362"/>
        <w:rPr>
          <w:rFonts w:asciiTheme="minorHAnsi" w:hAnsiTheme="minorHAnsi"/>
          <w:color w:val="auto"/>
        </w:rPr>
      </w:pPr>
      <w:r>
        <w:rPr>
          <w:rFonts w:asciiTheme="minorHAnsi" w:hAnsiTheme="minorHAnsi"/>
          <w:color w:val="auto"/>
        </w:rPr>
        <w:t>Decyzja</w:t>
      </w:r>
      <w:r w:rsidRPr="00570EB8">
        <w:rPr>
          <w:rFonts w:asciiTheme="minorHAnsi" w:hAnsiTheme="minorHAnsi"/>
          <w:color w:val="auto"/>
        </w:rPr>
        <w:t xml:space="preserve"> </w:t>
      </w:r>
      <w:r w:rsidR="00570EB8" w:rsidRPr="00570EB8">
        <w:rPr>
          <w:rFonts w:asciiTheme="minorHAnsi" w:hAnsiTheme="minorHAnsi"/>
          <w:color w:val="auto"/>
        </w:rPr>
        <w:t xml:space="preserve">została sporządzona w dwóch jednobrzmiących </w:t>
      </w:r>
      <w:r w:rsidRPr="00570EB8">
        <w:rPr>
          <w:rFonts w:asciiTheme="minorHAnsi" w:hAnsiTheme="minorHAnsi"/>
          <w:color w:val="auto"/>
        </w:rPr>
        <w:t>egzemplarzach,</w:t>
      </w:r>
      <w:r>
        <w:rPr>
          <w:rFonts w:asciiTheme="minorHAnsi" w:hAnsiTheme="minorHAnsi"/>
          <w:color w:val="auto"/>
        </w:rPr>
        <w:t xml:space="preserve"> </w:t>
      </w:r>
      <w:r w:rsidR="00570EB8" w:rsidRPr="00570EB8">
        <w:rPr>
          <w:rFonts w:asciiTheme="minorHAnsi" w:hAnsiTheme="minorHAnsi"/>
          <w:color w:val="auto"/>
        </w:rPr>
        <w:t xml:space="preserve">po jednym dla każdej  ze stron. </w:t>
      </w:r>
    </w:p>
    <w:p w14:paraId="5CFC7CAE" w14:textId="04232C28"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w:t>
      </w:r>
      <w:r w:rsidR="000C2E5C">
        <w:rPr>
          <w:rFonts w:asciiTheme="minorHAnsi" w:hAnsiTheme="minorHAnsi"/>
          <w:color w:val="auto"/>
        </w:rPr>
        <w:t>Decyzji</w:t>
      </w:r>
      <w:r w:rsidR="000C2E5C" w:rsidRPr="00570EB8">
        <w:rPr>
          <w:rFonts w:asciiTheme="minorHAnsi" w:hAnsiTheme="minorHAnsi"/>
          <w:color w:val="auto"/>
        </w:rPr>
        <w:t xml:space="preserve"> </w:t>
      </w:r>
      <w:r w:rsidRPr="00570EB8">
        <w:rPr>
          <w:rFonts w:asciiTheme="minorHAnsi" w:hAnsiTheme="minorHAnsi"/>
          <w:color w:val="auto"/>
        </w:rPr>
        <w:t xml:space="preserve">stanowią następujące załączniki:  </w:t>
      </w:r>
    </w:p>
    <w:p w14:paraId="5D48170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14:paraId="31A805AA"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2: Oświadczenie o kwalifikowalności  VAT</w:t>
      </w:r>
      <w:r w:rsidRPr="00570EB8">
        <w:rPr>
          <w:rFonts w:asciiTheme="minorHAnsi" w:hAnsiTheme="minorHAnsi"/>
          <w:color w:val="auto"/>
          <w:vertAlign w:val="superscript"/>
        </w:rPr>
        <w:footnoteReference w:id="23"/>
      </w:r>
      <w:r w:rsidRPr="00570EB8">
        <w:rPr>
          <w:rFonts w:asciiTheme="minorHAnsi" w:hAnsiTheme="minorHAnsi"/>
          <w:color w:val="auto"/>
        </w:rPr>
        <w:t>.</w:t>
      </w:r>
    </w:p>
    <w:p w14:paraId="15EE2559"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3: Harmonogram płatności.</w:t>
      </w:r>
    </w:p>
    <w:p w14:paraId="78BB60E8" w14:textId="3B6E512E"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4</w:t>
      </w:r>
      <w:r w:rsidRPr="00570EB8">
        <w:rPr>
          <w:rFonts w:asciiTheme="minorHAnsi" w:hAnsiTheme="minorHAnsi"/>
          <w:color w:val="auto"/>
        </w:rPr>
        <w:t xml:space="preserve">: Formularz wniosku o płatność. </w:t>
      </w:r>
    </w:p>
    <w:p w14:paraId="47819CB1" w14:textId="122D1B25"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5</w:t>
      </w:r>
      <w:r w:rsidRPr="00570EB8">
        <w:rPr>
          <w:rFonts w:asciiTheme="minorHAnsi" w:hAnsiTheme="minorHAnsi"/>
          <w:color w:val="auto"/>
        </w:rPr>
        <w:t xml:space="preserve">: Formularz wprowadzania zmian w projekcie. </w:t>
      </w:r>
    </w:p>
    <w:p w14:paraId="5265083E" w14:textId="67770E3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6</w:t>
      </w:r>
      <w:r w:rsidRPr="00570EB8">
        <w:rPr>
          <w:rFonts w:asciiTheme="minorHAnsi" w:hAnsiTheme="minorHAnsi"/>
          <w:color w:val="auto"/>
        </w:rPr>
        <w:t xml:space="preserve">: </w:t>
      </w:r>
      <w:r w:rsidRPr="00570EB8">
        <w:rPr>
          <w:rFonts w:asciiTheme="minorHAnsi" w:hAnsiTheme="minorHAnsi"/>
        </w:rPr>
        <w:t>Wzór oświadczenia uczestnika Projektu.</w:t>
      </w:r>
    </w:p>
    <w:p w14:paraId="08FA197B" w14:textId="5D694186"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7</w:t>
      </w:r>
      <w:r w:rsidRPr="00570EB8">
        <w:rPr>
          <w:rFonts w:asciiTheme="minorHAnsi" w:hAnsiTheme="minorHAnsi"/>
          <w:color w:val="auto"/>
        </w:rPr>
        <w:t xml:space="preserve">: Zakres danych osobowych powierzonych do przetwarzania. </w:t>
      </w:r>
    </w:p>
    <w:p w14:paraId="7DB026D2" w14:textId="2A03A0F3"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8</w:t>
      </w:r>
      <w:r w:rsidRPr="00570EB8">
        <w:rPr>
          <w:rFonts w:asciiTheme="minorHAnsi" w:hAnsiTheme="minorHAnsi"/>
          <w:color w:val="auto"/>
        </w:rPr>
        <w:t xml:space="preserve">: Wzór upoważnienia do przetwarzania danych osobowych. </w:t>
      </w:r>
    </w:p>
    <w:p w14:paraId="69CE4DC2" w14:textId="68425A00"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9</w:t>
      </w:r>
      <w:r w:rsidRPr="00570EB8">
        <w:rPr>
          <w:rFonts w:asciiTheme="minorHAnsi" w:hAnsiTheme="minorHAnsi"/>
          <w:color w:val="auto"/>
        </w:rPr>
        <w:t xml:space="preserve">: Wzór odwołania upoważnienia do przetwarzania danych osobowych.  </w:t>
      </w:r>
    </w:p>
    <w:p w14:paraId="2A89F4E7" w14:textId="5483960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w:t>
      </w:r>
      <w:r w:rsidR="00306403">
        <w:rPr>
          <w:rFonts w:asciiTheme="minorHAnsi" w:hAnsiTheme="minorHAnsi"/>
          <w:color w:val="auto"/>
        </w:rPr>
        <w:t>10</w:t>
      </w:r>
      <w:r w:rsidRPr="00570EB8">
        <w:rPr>
          <w:rFonts w:asciiTheme="minorHAnsi" w:hAnsiTheme="minorHAnsi"/>
          <w:color w:val="auto"/>
        </w:rPr>
        <w:t xml:space="preserve">: Obowiązki informacyjne Beneficjenta. </w:t>
      </w:r>
    </w:p>
    <w:p w14:paraId="09850B34" w14:textId="6D2C54CF" w:rsidR="00570EB8" w:rsidRPr="00570EB8" w:rsidRDefault="00306403" w:rsidP="00570EB8">
      <w:pPr>
        <w:spacing w:after="270" w:line="240" w:lineRule="auto"/>
        <w:ind w:left="437" w:firstLine="0"/>
        <w:rPr>
          <w:rFonts w:asciiTheme="minorHAnsi" w:hAnsiTheme="minorHAnsi"/>
          <w:color w:val="auto"/>
        </w:rPr>
      </w:pPr>
      <w:r>
        <w:rPr>
          <w:rFonts w:asciiTheme="minorHAnsi" w:hAnsiTheme="minorHAnsi"/>
          <w:color w:val="auto"/>
        </w:rPr>
        <w:t>11</w:t>
      </w:r>
      <w:r w:rsidR="00570EB8" w:rsidRPr="00570EB8">
        <w:rPr>
          <w:rFonts w:asciiTheme="minorHAnsi" w:hAnsiTheme="minorHAnsi"/>
          <w:color w:val="auto"/>
        </w:rPr>
        <w:t xml:space="preserve">) Załącznik nr </w:t>
      </w:r>
      <w:r>
        <w:rPr>
          <w:rFonts w:asciiTheme="minorHAnsi" w:hAnsiTheme="minorHAnsi"/>
          <w:color w:val="auto"/>
        </w:rPr>
        <w:t>11</w:t>
      </w:r>
      <w:r w:rsidR="00570EB8" w:rsidRPr="00570EB8">
        <w:rPr>
          <w:rFonts w:asciiTheme="minorHAnsi" w:hAnsiTheme="minorHAnsi"/>
          <w:color w:val="auto"/>
        </w:rPr>
        <w:t xml:space="preserve">: Wzór wniosku o nadanie/zmianę/wycofanie dostępu dla osoby uprawnionej.  </w:t>
      </w:r>
    </w:p>
    <w:p w14:paraId="1CAEA458" w14:textId="77777777" w:rsidR="00570EB8" w:rsidRDefault="00570EB8" w:rsidP="00570EB8">
      <w:pPr>
        <w:ind w:left="23" w:firstLine="0"/>
        <w:rPr>
          <w:rFonts w:asciiTheme="minorHAnsi" w:hAnsiTheme="minorHAnsi"/>
          <w:color w:val="auto"/>
        </w:rPr>
      </w:pPr>
    </w:p>
    <w:p w14:paraId="500B6FBB"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14:paraId="61CA285B" w14:textId="77777777"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237B1994" w14:textId="77777777" w:rsidR="00570EB8" w:rsidRPr="00570EB8" w:rsidRDefault="00570EB8" w:rsidP="00570EB8">
      <w:pPr>
        <w:spacing w:after="130" w:line="240" w:lineRule="auto"/>
        <w:ind w:left="10" w:firstLine="0"/>
        <w:jc w:val="left"/>
        <w:rPr>
          <w:rFonts w:asciiTheme="minorHAnsi" w:hAnsiTheme="minorHAnsi"/>
          <w:color w:val="auto"/>
        </w:rPr>
      </w:pPr>
    </w:p>
    <w:p w14:paraId="44911988" w14:textId="77777777"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0D8D5D49" w14:textId="436009A0"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r>
      <w:r w:rsidR="00C37E0A">
        <w:rPr>
          <w:rFonts w:asciiTheme="minorHAnsi" w:hAnsiTheme="minorHAnsi"/>
          <w:color w:val="auto"/>
        </w:rPr>
        <w:t xml:space="preserve">                     </w:t>
      </w:r>
      <w:r w:rsidRPr="00570EB8">
        <w:rPr>
          <w:rFonts w:asciiTheme="minorHAnsi" w:hAnsiTheme="minorHAnsi"/>
          <w:color w:val="auto"/>
        </w:rPr>
        <w:t xml:space="preserve">................................................ </w:t>
      </w:r>
    </w:p>
    <w:p w14:paraId="03407C0F" w14:textId="565E1DAF" w:rsidR="00570EB8" w:rsidRPr="00F0542B" w:rsidRDefault="00570EB8" w:rsidP="00570EB8">
      <w:pPr>
        <w:spacing w:after="130" w:line="240" w:lineRule="auto"/>
        <w:ind w:left="10" w:firstLine="0"/>
        <w:jc w:val="left"/>
        <w:rPr>
          <w:rFonts w:asciiTheme="minorHAnsi" w:hAnsiTheme="minorHAnsi"/>
        </w:rPr>
      </w:pPr>
      <w:r w:rsidRPr="00C37E0A">
        <w:rPr>
          <w:rFonts w:asciiTheme="minorHAnsi" w:hAnsiTheme="minorHAnsi"/>
          <w:color w:val="auto"/>
        </w:rPr>
        <w:t xml:space="preserve"> Instytucja Pośrednicząca </w:t>
      </w:r>
      <w:r w:rsidRPr="00C37E0A">
        <w:rPr>
          <w:rFonts w:asciiTheme="minorHAnsi" w:hAnsiTheme="minorHAnsi"/>
          <w:color w:val="auto"/>
        </w:rPr>
        <w:tab/>
      </w:r>
      <w:r w:rsidRPr="00C37E0A">
        <w:rPr>
          <w:rFonts w:asciiTheme="minorHAnsi" w:hAnsiTheme="minorHAnsi"/>
          <w:color w:val="auto"/>
        </w:rPr>
        <w:tab/>
      </w:r>
      <w:r w:rsidRPr="00C37E0A">
        <w:rPr>
          <w:rFonts w:asciiTheme="minorHAnsi" w:hAnsiTheme="minorHAnsi"/>
          <w:color w:val="auto"/>
        </w:rPr>
        <w:tab/>
      </w:r>
      <w:r w:rsidRPr="00C37E0A">
        <w:rPr>
          <w:rFonts w:asciiTheme="minorHAnsi" w:hAnsiTheme="minorHAnsi"/>
          <w:color w:val="auto"/>
        </w:rPr>
        <w:tab/>
      </w:r>
      <w:r w:rsidRPr="00F0542B">
        <w:rPr>
          <w:rFonts w:asciiTheme="minorHAnsi" w:hAnsiTheme="minorHAnsi"/>
        </w:rPr>
        <w:tab/>
      </w:r>
      <w:r w:rsidRPr="00F0542B">
        <w:rPr>
          <w:rFonts w:asciiTheme="minorHAnsi" w:hAnsiTheme="minorHAnsi"/>
        </w:rPr>
        <w:tab/>
      </w:r>
      <w:r w:rsidR="00C37E0A">
        <w:rPr>
          <w:rFonts w:asciiTheme="minorHAnsi" w:hAnsiTheme="minorHAnsi"/>
        </w:rPr>
        <w:t xml:space="preserve">        </w:t>
      </w:r>
      <w:r w:rsidRPr="00F0542B">
        <w:rPr>
          <w:rFonts w:asciiTheme="minorHAnsi" w:hAnsiTheme="minorHAnsi"/>
        </w:rPr>
        <w:t xml:space="preserve">Beneficjent   </w:t>
      </w:r>
    </w:p>
    <w:p w14:paraId="1EC8EFF0" w14:textId="16D1F508" w:rsidR="00326232" w:rsidRDefault="00326232" w:rsidP="00570EB8">
      <w:pPr>
        <w:spacing w:after="92" w:line="240" w:lineRule="auto"/>
        <w:ind w:left="0" w:firstLine="0"/>
        <w:jc w:val="center"/>
      </w:pPr>
    </w:p>
    <w:sectPr w:rsidR="00326232" w:rsidSect="0001367D">
      <w:headerReference w:type="even" r:id="rId10"/>
      <w:headerReference w:type="default" r:id="rId11"/>
      <w:footerReference w:type="even" r:id="rId12"/>
      <w:footerReference w:type="default" r:id="rId13"/>
      <w:headerReference w:type="first" r:id="rId14"/>
      <w:footerReference w:type="first" r:id="rId15"/>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33C4" w14:textId="77777777" w:rsidR="00EE2AB2" w:rsidRDefault="00EE2AB2">
      <w:pPr>
        <w:spacing w:after="0" w:line="240" w:lineRule="auto"/>
      </w:pPr>
      <w:r>
        <w:separator/>
      </w:r>
    </w:p>
  </w:endnote>
  <w:endnote w:type="continuationSeparator" w:id="0">
    <w:p w14:paraId="6CF08677" w14:textId="77777777" w:rsidR="00EE2AB2" w:rsidRDefault="00EE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EE2AB2" w:rsidRDefault="00EE2AB2">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EE2AB2" w:rsidRDefault="00EE2AB2">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EE2AB2" w:rsidRDefault="00EE2AB2">
    <w:pPr>
      <w:spacing w:after="46" w:line="240" w:lineRule="auto"/>
      <w:ind w:left="0" w:firstLine="0"/>
      <w:jc w:val="center"/>
    </w:pPr>
    <w:r>
      <w:fldChar w:fldCharType="begin"/>
    </w:r>
    <w:r>
      <w:instrText xml:space="preserve"> PAGE   \* MERGEFORMAT </w:instrText>
    </w:r>
    <w:r>
      <w:fldChar w:fldCharType="separate"/>
    </w:r>
    <w:r w:rsidR="0084417C" w:rsidRPr="0084417C">
      <w:rPr>
        <w:noProof/>
        <w:sz w:val="24"/>
      </w:rPr>
      <w:t>6</w:t>
    </w:r>
    <w:r>
      <w:rPr>
        <w:sz w:val="24"/>
      </w:rPr>
      <w:fldChar w:fldCharType="end"/>
    </w:r>
    <w:r>
      <w:rPr>
        <w:sz w:val="24"/>
      </w:rPr>
      <w:t xml:space="preserve"> </w:t>
    </w:r>
  </w:p>
  <w:p w14:paraId="03BE4B12" w14:textId="77777777" w:rsidR="00EE2AB2" w:rsidRDefault="00EE2AB2">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EE2AB2" w:rsidRDefault="00EE2AB2">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EE2AB2" w:rsidRDefault="00EE2AB2">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D75" w14:textId="77777777" w:rsidR="00EE2AB2" w:rsidRDefault="00EE2AB2">
      <w:pPr>
        <w:spacing w:after="29" w:line="250" w:lineRule="auto"/>
        <w:ind w:left="10" w:firstLine="0"/>
      </w:pPr>
      <w:r>
        <w:separator/>
      </w:r>
    </w:p>
  </w:footnote>
  <w:footnote w:type="continuationSeparator" w:id="0">
    <w:p w14:paraId="006BAB1F" w14:textId="77777777" w:rsidR="00EE2AB2" w:rsidRDefault="00EE2AB2">
      <w:pPr>
        <w:spacing w:after="29" w:line="250" w:lineRule="auto"/>
        <w:ind w:left="10" w:firstLine="0"/>
      </w:pPr>
      <w:r>
        <w:continuationSeparator/>
      </w:r>
    </w:p>
  </w:footnote>
  <w:footnote w:id="1">
    <w:p w14:paraId="3F021144" w14:textId="1BB5DC96" w:rsidR="00EE2AB2" w:rsidRPr="00141307" w:rsidRDefault="00EE2AB2">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w:t>
      </w:r>
      <w:r>
        <w:rPr>
          <w:rFonts w:asciiTheme="minorHAnsi" w:hAnsiTheme="minorHAnsi"/>
        </w:rPr>
        <w:t>Decyzji</w:t>
      </w:r>
      <w:r w:rsidRPr="00141307">
        <w:rPr>
          <w:rFonts w:asciiTheme="minorHAnsi" w:hAnsiTheme="minorHAnsi"/>
        </w:rPr>
        <w:t xml:space="preserve"> stanowi minimalny zakres i może być przez Strony </w:t>
      </w:r>
      <w:r>
        <w:rPr>
          <w:rFonts w:asciiTheme="minorHAnsi" w:hAnsiTheme="minorHAnsi"/>
        </w:rPr>
        <w:t>Decyzji</w:t>
      </w:r>
      <w:r w:rsidRPr="00141307">
        <w:rPr>
          <w:rFonts w:asciiTheme="minorHAnsi" w:hAnsiTheme="minorHAnsi"/>
        </w:rPr>
        <w:t xml:space="preserve"> uzupełniony o postanowienia niezbędne dla realizacji Projektu w szczególności w zakresie wynikającym z przepisów prawa. Postanowienia stanowiące uzupełnienie wzoru </w:t>
      </w:r>
      <w:r>
        <w:rPr>
          <w:rFonts w:asciiTheme="minorHAnsi" w:hAnsiTheme="minorHAnsi"/>
        </w:rPr>
        <w:t>Decyzji</w:t>
      </w:r>
      <w:r w:rsidRPr="00141307">
        <w:rPr>
          <w:rFonts w:asciiTheme="minorHAnsi" w:hAnsiTheme="minorHAnsi"/>
        </w:rPr>
        <w:t xml:space="preserve"> nie mogą być sprzeczne z postanowieniami zawartymi w tym wzorze. Wzór </w:t>
      </w:r>
      <w:r>
        <w:rPr>
          <w:rFonts w:asciiTheme="minorHAnsi" w:hAnsiTheme="minorHAnsi"/>
        </w:rPr>
        <w:t>Decyzji</w:t>
      </w:r>
      <w:r w:rsidRPr="00141307">
        <w:rPr>
          <w:rFonts w:asciiTheme="minorHAnsi" w:hAnsiTheme="minorHAnsi"/>
        </w:rPr>
        <w:t xml:space="preserve"> stosuje się dla Beneficjentów niebędących państwowymi jednostkami budżetowymi oraz Beneficjentów, którzy nie otrzymują środków na realizację projektów na podstawie odrębnych przepisów prawa krajowego. </w:t>
      </w:r>
      <w:r>
        <w:rPr>
          <w:rFonts w:asciiTheme="minorHAnsi" w:hAnsiTheme="minorHAnsi"/>
        </w:rPr>
        <w:br/>
      </w:r>
      <w:r w:rsidRPr="00141307">
        <w:rPr>
          <w:rFonts w:asciiTheme="minorHAnsi" w:hAnsiTheme="minorHAnsi"/>
        </w:rPr>
        <w:t xml:space="preserve">W przypadku pojawienia się wniosków o dofinansowanie, w których część wydatków będzie rozliczana w oparciu o kwoty ryczałtowe, niniejszy wzór </w:t>
      </w:r>
      <w:r>
        <w:rPr>
          <w:rFonts w:asciiTheme="minorHAnsi" w:hAnsiTheme="minorHAnsi"/>
        </w:rPr>
        <w:t>decyzji</w:t>
      </w:r>
      <w:r w:rsidRPr="00141307">
        <w:rPr>
          <w:rFonts w:asciiTheme="minorHAnsi" w:hAnsiTheme="minorHAnsi"/>
        </w:rPr>
        <w:t xml:space="preserve"> zostanie odpowiednio zmodyfikowany.  </w:t>
      </w:r>
    </w:p>
  </w:footnote>
  <w:footnote w:id="2">
    <w:p w14:paraId="2BEE7BFD" w14:textId="77777777" w:rsidR="00EE2AB2" w:rsidRPr="00141307" w:rsidRDefault="00EE2AB2">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77177046" w14:textId="77777777" w:rsidR="00EE2AB2" w:rsidRPr="00141307" w:rsidRDefault="00EE2AB2">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4">
    <w:p w14:paraId="593B25B0" w14:textId="2ADC3325" w:rsidR="00EE2AB2" w:rsidRPr="00141307" w:rsidRDefault="00EE2AB2">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w:t>
      </w:r>
      <w:r>
        <w:rPr>
          <w:rFonts w:asciiTheme="minorHAnsi" w:hAnsiTheme="minorHAnsi"/>
        </w:rPr>
        <w:t>Decyzji</w:t>
      </w:r>
      <w:r w:rsidRPr="00141307">
        <w:rPr>
          <w:rFonts w:asciiTheme="minorHAnsi" w:hAnsiTheme="minorHAnsi"/>
        </w:rPr>
        <w:t xml:space="preserve">.     </w:t>
      </w:r>
    </w:p>
  </w:footnote>
  <w:footnote w:id="5">
    <w:p w14:paraId="42F3E10C" w14:textId="77777777" w:rsidR="00EE2AB2" w:rsidRPr="00141307" w:rsidRDefault="00EE2AB2">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jednostek sektora finansów publicznych. </w:t>
      </w:r>
    </w:p>
  </w:footnote>
  <w:footnote w:id="6">
    <w:p w14:paraId="210D4F45" w14:textId="77777777" w:rsidR="00EE2AB2" w:rsidRPr="00141307" w:rsidRDefault="00EE2AB2">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7">
    <w:p w14:paraId="16A6CF9A" w14:textId="77777777" w:rsidR="00EE2AB2" w:rsidRDefault="00EE2AB2">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8">
    <w:p w14:paraId="63EC082E" w14:textId="77777777" w:rsidR="00EE2AB2" w:rsidRPr="00141307" w:rsidRDefault="00EE2AB2">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9">
    <w:p w14:paraId="7102BA1B" w14:textId="77777777" w:rsidR="00EE2AB2" w:rsidRPr="00141307" w:rsidRDefault="00EE2AB2">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0">
    <w:p w14:paraId="10AA7F25" w14:textId="77777777" w:rsidR="00EE2AB2" w:rsidRPr="00141307" w:rsidRDefault="00EE2AB2">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11">
    <w:p w14:paraId="77DC601E" w14:textId="77777777" w:rsidR="00EE2AB2" w:rsidRPr="00141307" w:rsidRDefault="00EE2AB2">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12">
    <w:p w14:paraId="5C604925" w14:textId="77777777" w:rsidR="00EE2AB2" w:rsidRPr="00141307" w:rsidRDefault="00EE2AB2">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13">
    <w:p w14:paraId="74E30028" w14:textId="77777777" w:rsidR="00EE2AB2" w:rsidRPr="00141307" w:rsidRDefault="00EE2AB2"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14">
    <w:p w14:paraId="4389F811" w14:textId="5CA2E550" w:rsidR="00EE2AB2" w:rsidRPr="00141307" w:rsidRDefault="00EE2AB2"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w:t>
      </w:r>
      <w:proofErr w:type="spellStart"/>
      <w:r w:rsidRPr="00141307">
        <w:rPr>
          <w:rFonts w:asciiTheme="minorHAnsi" w:hAnsiTheme="minorHAnsi"/>
        </w:rPr>
        <w:t>minimis</w:t>
      </w:r>
      <w:proofErr w:type="spellEnd"/>
      <w:r w:rsidRPr="00141307">
        <w:rPr>
          <w:rFonts w:asciiTheme="minorHAnsi" w:hAnsiTheme="minorHAnsi"/>
        </w:rPr>
        <w:t xml:space="preserve">. Jeżeli nie dotyczy, należy  w miejsce treści przypisu paragrafu wprowadzić do </w:t>
      </w:r>
      <w:r>
        <w:rPr>
          <w:rFonts w:asciiTheme="minorHAnsi" w:hAnsiTheme="minorHAnsi"/>
        </w:rPr>
        <w:t>Decyzji</w:t>
      </w:r>
      <w:r w:rsidRPr="00141307">
        <w:rPr>
          <w:rFonts w:asciiTheme="minorHAnsi" w:hAnsiTheme="minorHAnsi"/>
        </w:rPr>
        <w:t xml:space="preserve"> tekst : „Nie dotyczy”. </w:t>
      </w:r>
    </w:p>
  </w:footnote>
  <w:footnote w:id="15">
    <w:p w14:paraId="1EFE6FA2" w14:textId="704403DA" w:rsidR="00EE2AB2" w:rsidRPr="00141307" w:rsidRDefault="00EE2AB2" w:rsidP="002C3C8A">
      <w:pPr>
        <w:pStyle w:val="footnotedescription"/>
        <w:spacing w:line="250" w:lineRule="auto"/>
        <w:ind w:left="0" w:right="1746"/>
        <w:rPr>
          <w:rFonts w:asciiTheme="minorHAnsi" w:hAnsiTheme="minorHAnsi"/>
        </w:rPr>
      </w:pPr>
      <w:r w:rsidRPr="00141307">
        <w:rPr>
          <w:rStyle w:val="footnotemark"/>
          <w:rFonts w:asciiTheme="minorHAnsi" w:hAnsiTheme="minorHAnsi"/>
        </w:rPr>
        <w:t>2</w:t>
      </w:r>
      <w:r>
        <w:rPr>
          <w:rStyle w:val="footnotemark"/>
          <w:rFonts w:asciiTheme="minorHAnsi" w:hAnsiTheme="minorHAnsi"/>
        </w:rPr>
        <w:t>3</w:t>
      </w:r>
      <w:r w:rsidRPr="00141307">
        <w:rPr>
          <w:rStyle w:val="footnotemark"/>
          <w:rFonts w:asciiTheme="minorHAnsi" w:hAnsiTheme="minorHAnsi"/>
        </w:rPr>
        <w:t xml:space="preserve"> </w:t>
      </w:r>
      <w:r w:rsidRPr="00141307">
        <w:rPr>
          <w:rFonts w:asciiTheme="minorHAnsi" w:hAnsiTheme="minorHAnsi"/>
        </w:rPr>
        <w:t xml:space="preserve">Dotyczy przypadku, gdy Beneficjent jest jednocześnie Beneficjentem pomocy. </w:t>
      </w:r>
    </w:p>
  </w:footnote>
  <w:footnote w:id="16">
    <w:p w14:paraId="220D49F5" w14:textId="77777777" w:rsidR="00EE2AB2" w:rsidRPr="00141307" w:rsidRDefault="00EE2AB2">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17">
    <w:p w14:paraId="72DB0701" w14:textId="77777777" w:rsidR="00EE2AB2" w:rsidRPr="00141307" w:rsidRDefault="00EE2AB2">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18">
    <w:p w14:paraId="57A8AABF" w14:textId="77777777" w:rsidR="00EE2AB2" w:rsidRPr="00141307" w:rsidRDefault="00EE2AB2">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9">
    <w:p w14:paraId="7CAB451D" w14:textId="77777777" w:rsidR="00EE2AB2" w:rsidRPr="00141307" w:rsidRDefault="00EE2AB2"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0">
    <w:p w14:paraId="518760AC" w14:textId="7C54C192" w:rsidR="00EE2AB2" w:rsidRPr="00141307" w:rsidRDefault="00EE2AB2">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w:t>
      </w:r>
      <w:r>
        <w:rPr>
          <w:rFonts w:asciiTheme="minorHAnsi" w:hAnsiTheme="minorHAnsi"/>
        </w:rPr>
        <w:t>Decyzji</w:t>
      </w:r>
      <w:r w:rsidRPr="00141307">
        <w:rPr>
          <w:rFonts w:asciiTheme="minorHAnsi" w:hAnsiTheme="minorHAnsi"/>
        </w:rPr>
        <w:t xml:space="preserve">. </w:t>
      </w:r>
    </w:p>
  </w:footnote>
  <w:footnote w:id="21">
    <w:p w14:paraId="51947921" w14:textId="77777777" w:rsidR="00EE2AB2" w:rsidRPr="00141307" w:rsidRDefault="00EE2AB2"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w:t>
      </w:r>
      <w:proofErr w:type="spellStart"/>
      <w:r w:rsidRPr="00141307">
        <w:rPr>
          <w:rFonts w:asciiTheme="minorHAnsi" w:hAnsiTheme="minorHAnsi"/>
        </w:rPr>
        <w:t>minimis</w:t>
      </w:r>
      <w:proofErr w:type="spellEnd"/>
      <w:r w:rsidRPr="00141307">
        <w:rPr>
          <w:rFonts w:asciiTheme="minorHAnsi" w:hAnsiTheme="minorHAnsi"/>
        </w:rPr>
        <w:t xml:space="preserve">. </w:t>
      </w:r>
    </w:p>
  </w:footnote>
  <w:footnote w:id="22">
    <w:p w14:paraId="47F7CE3D" w14:textId="77777777" w:rsidR="00EE2AB2" w:rsidRPr="00141307" w:rsidRDefault="00EE2AB2">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23">
    <w:p w14:paraId="5BE40A50" w14:textId="77777777" w:rsidR="00EE2AB2" w:rsidRPr="00141307" w:rsidRDefault="00EE2AB2"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EE2AB2" w:rsidRDefault="00EE2AB2">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EE2AB2" w:rsidRDefault="00EE2AB2">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9657" w14:textId="75D0A469" w:rsidR="009C63F3" w:rsidRDefault="00774DC0" w:rsidP="008A5D79">
    <w:pPr>
      <w:spacing w:after="0" w:line="276" w:lineRule="auto"/>
      <w:ind w:left="2371" w:firstLine="0"/>
      <w:jc w:val="right"/>
      <w:rPr>
        <w:rFonts w:asciiTheme="minorHAnsi" w:hAnsiTheme="minorHAnsi"/>
        <w:color w:val="auto"/>
        <w:sz w:val="20"/>
      </w:rPr>
    </w:pPr>
    <w:r>
      <w:rPr>
        <w:rFonts w:asciiTheme="minorHAnsi" w:hAnsiTheme="minorHAnsi"/>
        <w:color w:val="auto"/>
        <w:sz w:val="20"/>
      </w:rPr>
      <w:t>Załącznik nr 11</w:t>
    </w:r>
    <w:r w:rsidR="00EE2AB2" w:rsidRPr="003D7453">
      <w:rPr>
        <w:rFonts w:asciiTheme="minorHAnsi" w:hAnsiTheme="minorHAnsi"/>
        <w:color w:val="auto"/>
        <w:sz w:val="20"/>
      </w:rPr>
      <w:t xml:space="preserve"> do </w:t>
    </w:r>
    <w:r w:rsidR="00EE2AB2" w:rsidRPr="003D7453">
      <w:rPr>
        <w:rFonts w:asciiTheme="minorHAnsi" w:hAnsiTheme="minorHAnsi"/>
        <w:color w:val="auto"/>
        <w:sz w:val="20"/>
        <w:u w:val="single" w:color="000000"/>
      </w:rPr>
      <w:t>REGULAMINU KONKURSU</w:t>
    </w:r>
    <w:r w:rsidR="00EE2AB2" w:rsidRPr="003D7453">
      <w:rPr>
        <w:rFonts w:asciiTheme="minorHAnsi" w:hAnsiTheme="minorHAnsi"/>
        <w:color w:val="auto"/>
        <w:sz w:val="20"/>
      </w:rPr>
      <w:t xml:space="preserve"> dotyczącego projektów złożonych  </w:t>
    </w:r>
    <w:r w:rsidR="00EE2AB2">
      <w:rPr>
        <w:rFonts w:asciiTheme="minorHAnsi" w:hAnsiTheme="minorHAnsi"/>
        <w:color w:val="auto"/>
        <w:sz w:val="20"/>
      </w:rPr>
      <w:br/>
    </w:r>
    <w:r w:rsidR="00EE2AB2" w:rsidRPr="003D7453">
      <w:rPr>
        <w:rFonts w:asciiTheme="minorHAnsi" w:hAnsiTheme="minorHAnsi"/>
        <w:color w:val="auto"/>
        <w:sz w:val="20"/>
      </w:rPr>
      <w:t xml:space="preserve">w ramach: Osi IX Wysoka </w:t>
    </w:r>
    <w:r w:rsidR="00330A3B">
      <w:rPr>
        <w:rFonts w:asciiTheme="minorHAnsi" w:hAnsiTheme="minorHAnsi"/>
        <w:color w:val="auto"/>
        <w:sz w:val="20"/>
      </w:rPr>
      <w:t>jakość edukacji Poddziałanie 9.2</w:t>
    </w:r>
    <w:r w:rsidR="00EE2AB2" w:rsidRPr="003D7453">
      <w:rPr>
        <w:rFonts w:asciiTheme="minorHAnsi" w:hAnsiTheme="minorHAnsi"/>
        <w:color w:val="auto"/>
        <w:sz w:val="20"/>
      </w:rPr>
      <w:t>.</w:t>
    </w:r>
    <w:r w:rsidR="009C63F3">
      <w:rPr>
        <w:rFonts w:asciiTheme="minorHAnsi" w:hAnsiTheme="minorHAnsi"/>
        <w:color w:val="auto"/>
        <w:sz w:val="20"/>
      </w:rPr>
      <w:t>1</w:t>
    </w:r>
  </w:p>
  <w:p w14:paraId="695DF3AB" w14:textId="3AA0C5A8" w:rsidR="00EE2AB2" w:rsidRPr="003D7453" w:rsidRDefault="00EE2AB2" w:rsidP="008A5D79">
    <w:pPr>
      <w:spacing w:after="0" w:line="276" w:lineRule="auto"/>
      <w:ind w:left="2371" w:firstLine="0"/>
      <w:jc w:val="right"/>
      <w:rPr>
        <w:rFonts w:asciiTheme="minorHAnsi" w:hAnsiTheme="minorHAnsi"/>
        <w:color w:val="auto"/>
        <w:sz w:val="20"/>
      </w:rPr>
    </w:pPr>
    <w:r w:rsidRPr="003D7453">
      <w:rPr>
        <w:rFonts w:asciiTheme="minorHAnsi" w:hAnsiTheme="minorHAnsi"/>
        <w:color w:val="auto"/>
        <w:sz w:val="20"/>
      </w:rPr>
      <w:t xml:space="preserve"> Wsparcie kształcenia </w:t>
    </w:r>
    <w:r w:rsidR="00330A3B">
      <w:rPr>
        <w:rFonts w:asciiTheme="minorHAnsi" w:hAnsiTheme="minorHAnsi"/>
        <w:color w:val="auto"/>
        <w:sz w:val="20"/>
      </w:rPr>
      <w:t>zawodowego</w:t>
    </w:r>
    <w:r w:rsidRPr="003D7453">
      <w:rPr>
        <w:rFonts w:asciiTheme="minorHAnsi" w:hAnsiTheme="minorHAnsi"/>
        <w:color w:val="auto"/>
        <w:sz w:val="20"/>
      </w:rPr>
      <w:t xml:space="preserve"> w ramach RPO WO 2014-2020, </w:t>
    </w:r>
  </w:p>
  <w:p w14:paraId="50613AC9" w14:textId="1E64972F" w:rsidR="00EE2AB2" w:rsidRPr="003D7453" w:rsidRDefault="00EE2AB2" w:rsidP="008A5D79">
    <w:pPr>
      <w:spacing w:after="0" w:line="276" w:lineRule="auto"/>
      <w:ind w:left="2371" w:firstLine="0"/>
      <w:jc w:val="right"/>
      <w:rPr>
        <w:rFonts w:asciiTheme="minorHAnsi" w:hAnsiTheme="minorHAnsi"/>
        <w:color w:val="auto"/>
        <w:sz w:val="20"/>
      </w:rPr>
    </w:pPr>
    <w:r w:rsidRPr="003D7453">
      <w:rPr>
        <w:rFonts w:asciiTheme="minorHAnsi" w:hAnsiTheme="minorHAnsi"/>
        <w:color w:val="auto"/>
        <w:sz w:val="20"/>
      </w:rPr>
      <w:t xml:space="preserve">Nabór I, Wersja 1, </w:t>
    </w:r>
    <w:r>
      <w:rPr>
        <w:rFonts w:asciiTheme="minorHAnsi" w:hAnsiTheme="minorHAnsi"/>
        <w:color w:val="FF0000"/>
        <w:sz w:val="20"/>
      </w:rPr>
      <w:t>lipi</w:t>
    </w:r>
    <w:r w:rsidRPr="003D7453">
      <w:rPr>
        <w:rFonts w:asciiTheme="minorHAnsi" w:hAnsiTheme="minorHAnsi"/>
        <w:color w:val="FF0000"/>
        <w:sz w:val="20"/>
      </w:rPr>
      <w:t xml:space="preserve">ec 2016 r. </w:t>
    </w:r>
  </w:p>
  <w:p w14:paraId="3D1904B7" w14:textId="77777777" w:rsidR="00EE2AB2" w:rsidRPr="00355E0A" w:rsidRDefault="00EE2AB2"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EE2AB2" w:rsidRDefault="00EE2AB2">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EE2AB2" w:rsidRDefault="00EE2AB2">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AD76DDE"/>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2"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3AA21CCC"/>
    <w:multiLevelType w:val="hybridMultilevel"/>
    <w:tmpl w:val="43DE096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BC7D91"/>
    <w:multiLevelType w:val="hybridMultilevel"/>
    <w:tmpl w:val="BE7E842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5C6C603C"/>
    <w:multiLevelType w:val="hybridMultilevel"/>
    <w:tmpl w:val="46B61FDA"/>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7934B34"/>
    <w:multiLevelType w:val="hybridMultilevel"/>
    <w:tmpl w:val="B9543F88"/>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6A01038A"/>
    <w:multiLevelType w:val="hybridMultilevel"/>
    <w:tmpl w:val="F3B4CE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51"/>
  </w:num>
  <w:num w:numId="3">
    <w:abstractNumId w:val="7"/>
  </w:num>
  <w:num w:numId="4">
    <w:abstractNumId w:val="31"/>
  </w:num>
  <w:num w:numId="5">
    <w:abstractNumId w:val="13"/>
  </w:num>
  <w:num w:numId="6">
    <w:abstractNumId w:val="49"/>
  </w:num>
  <w:num w:numId="7">
    <w:abstractNumId w:val="30"/>
  </w:num>
  <w:num w:numId="8">
    <w:abstractNumId w:val="55"/>
  </w:num>
  <w:num w:numId="9">
    <w:abstractNumId w:val="22"/>
  </w:num>
  <w:num w:numId="10">
    <w:abstractNumId w:val="15"/>
  </w:num>
  <w:num w:numId="11">
    <w:abstractNumId w:val="27"/>
  </w:num>
  <w:num w:numId="12">
    <w:abstractNumId w:val="64"/>
  </w:num>
  <w:num w:numId="13">
    <w:abstractNumId w:val="41"/>
  </w:num>
  <w:num w:numId="14">
    <w:abstractNumId w:val="29"/>
  </w:num>
  <w:num w:numId="15">
    <w:abstractNumId w:val="45"/>
  </w:num>
  <w:num w:numId="16">
    <w:abstractNumId w:val="60"/>
  </w:num>
  <w:num w:numId="17">
    <w:abstractNumId w:val="47"/>
  </w:num>
  <w:num w:numId="18">
    <w:abstractNumId w:val="35"/>
  </w:num>
  <w:num w:numId="19">
    <w:abstractNumId w:val="26"/>
  </w:num>
  <w:num w:numId="20">
    <w:abstractNumId w:val="14"/>
  </w:num>
  <w:num w:numId="21">
    <w:abstractNumId w:val="20"/>
  </w:num>
  <w:num w:numId="22">
    <w:abstractNumId w:val="12"/>
  </w:num>
  <w:num w:numId="23">
    <w:abstractNumId w:val="52"/>
  </w:num>
  <w:num w:numId="24">
    <w:abstractNumId w:val="67"/>
  </w:num>
  <w:num w:numId="25">
    <w:abstractNumId w:val="57"/>
  </w:num>
  <w:num w:numId="26">
    <w:abstractNumId w:val="36"/>
  </w:num>
  <w:num w:numId="27">
    <w:abstractNumId w:val="50"/>
  </w:num>
  <w:num w:numId="28">
    <w:abstractNumId w:val="10"/>
  </w:num>
  <w:num w:numId="29">
    <w:abstractNumId w:val="62"/>
  </w:num>
  <w:num w:numId="30">
    <w:abstractNumId w:val="28"/>
  </w:num>
  <w:num w:numId="31">
    <w:abstractNumId w:val="11"/>
  </w:num>
  <w:num w:numId="32">
    <w:abstractNumId w:val="61"/>
  </w:num>
  <w:num w:numId="33">
    <w:abstractNumId w:val="38"/>
  </w:num>
  <w:num w:numId="34">
    <w:abstractNumId w:val="54"/>
  </w:num>
  <w:num w:numId="35">
    <w:abstractNumId w:val="42"/>
  </w:num>
  <w:num w:numId="36">
    <w:abstractNumId w:val="19"/>
  </w:num>
  <w:num w:numId="37">
    <w:abstractNumId w:val="48"/>
  </w:num>
  <w:num w:numId="38">
    <w:abstractNumId w:val="59"/>
  </w:num>
  <w:num w:numId="39">
    <w:abstractNumId w:val="66"/>
  </w:num>
  <w:num w:numId="40">
    <w:abstractNumId w:val="9"/>
  </w:num>
  <w:num w:numId="41">
    <w:abstractNumId w:val="63"/>
  </w:num>
  <w:num w:numId="42">
    <w:abstractNumId w:val="8"/>
  </w:num>
  <w:num w:numId="43">
    <w:abstractNumId w:val="32"/>
  </w:num>
  <w:num w:numId="44">
    <w:abstractNumId w:val="34"/>
  </w:num>
  <w:num w:numId="45">
    <w:abstractNumId w:val="5"/>
  </w:num>
  <w:num w:numId="46">
    <w:abstractNumId w:val="43"/>
  </w:num>
  <w:num w:numId="47">
    <w:abstractNumId w:val="23"/>
  </w:num>
  <w:num w:numId="48">
    <w:abstractNumId w:val="21"/>
  </w:num>
  <w:num w:numId="49">
    <w:abstractNumId w:val="24"/>
  </w:num>
  <w:num w:numId="50">
    <w:abstractNumId w:val="16"/>
  </w:num>
  <w:num w:numId="51">
    <w:abstractNumId w:val="17"/>
  </w:num>
  <w:num w:numId="52">
    <w:abstractNumId w:val="58"/>
  </w:num>
  <w:num w:numId="53">
    <w:abstractNumId w:val="37"/>
  </w:num>
  <w:num w:numId="54">
    <w:abstractNumId w:val="65"/>
  </w:num>
  <w:num w:numId="55">
    <w:abstractNumId w:val="3"/>
  </w:num>
  <w:num w:numId="56">
    <w:abstractNumId w:val="40"/>
  </w:num>
  <w:num w:numId="57">
    <w:abstractNumId w:val="6"/>
  </w:num>
  <w:num w:numId="58">
    <w:abstractNumId w:val="6"/>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0"/>
  </w:num>
  <w:num w:numId="60">
    <w:abstractNumId w:val="2"/>
  </w:num>
  <w:num w:numId="61">
    <w:abstractNumId w:val="4"/>
  </w:num>
  <w:num w:numId="62">
    <w:abstractNumId w:val="25"/>
  </w:num>
  <w:num w:numId="63">
    <w:abstractNumId w:val="1"/>
  </w:num>
  <w:num w:numId="64">
    <w:abstractNumId w:val="39"/>
  </w:num>
  <w:num w:numId="65">
    <w:abstractNumId w:val="56"/>
  </w:num>
  <w:num w:numId="66">
    <w:abstractNumId w:val="18"/>
  </w:num>
  <w:num w:numId="67">
    <w:abstractNumId w:val="44"/>
  </w:num>
  <w:num w:numId="68">
    <w:abstractNumId w:val="53"/>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11084"/>
    <w:rsid w:val="0001367D"/>
    <w:rsid w:val="00017374"/>
    <w:rsid w:val="00026BF5"/>
    <w:rsid w:val="000425DD"/>
    <w:rsid w:val="00043A77"/>
    <w:rsid w:val="000449FC"/>
    <w:rsid w:val="0004530A"/>
    <w:rsid w:val="00045634"/>
    <w:rsid w:val="00061246"/>
    <w:rsid w:val="000638FE"/>
    <w:rsid w:val="00067B12"/>
    <w:rsid w:val="00071AAA"/>
    <w:rsid w:val="00084C4F"/>
    <w:rsid w:val="000C2E5C"/>
    <w:rsid w:val="000C5A2B"/>
    <w:rsid w:val="000C7E2B"/>
    <w:rsid w:val="000D309E"/>
    <w:rsid w:val="000D4657"/>
    <w:rsid w:val="000D47AD"/>
    <w:rsid w:val="000E2415"/>
    <w:rsid w:val="000E37D1"/>
    <w:rsid w:val="000F33D5"/>
    <w:rsid w:val="000F6116"/>
    <w:rsid w:val="00105AAD"/>
    <w:rsid w:val="00107F12"/>
    <w:rsid w:val="00113047"/>
    <w:rsid w:val="00113CFF"/>
    <w:rsid w:val="0011754C"/>
    <w:rsid w:val="00122AD0"/>
    <w:rsid w:val="00141307"/>
    <w:rsid w:val="00151BE5"/>
    <w:rsid w:val="00163784"/>
    <w:rsid w:val="001714C4"/>
    <w:rsid w:val="00185983"/>
    <w:rsid w:val="00186499"/>
    <w:rsid w:val="0019353B"/>
    <w:rsid w:val="00194DEC"/>
    <w:rsid w:val="001A4B22"/>
    <w:rsid w:val="001B5DD4"/>
    <w:rsid w:val="001B6AF6"/>
    <w:rsid w:val="001C59C5"/>
    <w:rsid w:val="001C67D6"/>
    <w:rsid w:val="001D2F93"/>
    <w:rsid w:val="001D4342"/>
    <w:rsid w:val="001E530D"/>
    <w:rsid w:val="001F3654"/>
    <w:rsid w:val="001F5DD8"/>
    <w:rsid w:val="001F76E0"/>
    <w:rsid w:val="00201523"/>
    <w:rsid w:val="002023CC"/>
    <w:rsid w:val="00203D59"/>
    <w:rsid w:val="00206849"/>
    <w:rsid w:val="00210E90"/>
    <w:rsid w:val="00213ECB"/>
    <w:rsid w:val="0022005C"/>
    <w:rsid w:val="002228E2"/>
    <w:rsid w:val="002316A6"/>
    <w:rsid w:val="002376FA"/>
    <w:rsid w:val="002613A4"/>
    <w:rsid w:val="0026434C"/>
    <w:rsid w:val="00273BF0"/>
    <w:rsid w:val="00283C71"/>
    <w:rsid w:val="00285675"/>
    <w:rsid w:val="002A7E32"/>
    <w:rsid w:val="002B3EB7"/>
    <w:rsid w:val="002C3C8A"/>
    <w:rsid w:val="002C7BD5"/>
    <w:rsid w:val="002D0494"/>
    <w:rsid w:val="002D132B"/>
    <w:rsid w:val="002D2BE3"/>
    <w:rsid w:val="002D497C"/>
    <w:rsid w:val="002D57B4"/>
    <w:rsid w:val="002D6FEB"/>
    <w:rsid w:val="002E7F1A"/>
    <w:rsid w:val="002F3314"/>
    <w:rsid w:val="002F36CB"/>
    <w:rsid w:val="002F716F"/>
    <w:rsid w:val="002F7F8D"/>
    <w:rsid w:val="00300406"/>
    <w:rsid w:val="00300BAE"/>
    <w:rsid w:val="0030518C"/>
    <w:rsid w:val="00306403"/>
    <w:rsid w:val="0031020E"/>
    <w:rsid w:val="00310285"/>
    <w:rsid w:val="003126B4"/>
    <w:rsid w:val="00326232"/>
    <w:rsid w:val="00330A3B"/>
    <w:rsid w:val="00333F93"/>
    <w:rsid w:val="003425F3"/>
    <w:rsid w:val="00344969"/>
    <w:rsid w:val="00355E0A"/>
    <w:rsid w:val="0035626A"/>
    <w:rsid w:val="00366EA5"/>
    <w:rsid w:val="00377520"/>
    <w:rsid w:val="0038246E"/>
    <w:rsid w:val="0038352B"/>
    <w:rsid w:val="003A283A"/>
    <w:rsid w:val="003B0446"/>
    <w:rsid w:val="003B5D09"/>
    <w:rsid w:val="003C08AB"/>
    <w:rsid w:val="003C10BA"/>
    <w:rsid w:val="003C2F67"/>
    <w:rsid w:val="003C7871"/>
    <w:rsid w:val="003D3D45"/>
    <w:rsid w:val="003D7453"/>
    <w:rsid w:val="003E1D3D"/>
    <w:rsid w:val="003F20E4"/>
    <w:rsid w:val="003F6557"/>
    <w:rsid w:val="003F6CC9"/>
    <w:rsid w:val="003F7A34"/>
    <w:rsid w:val="00402DDD"/>
    <w:rsid w:val="0040552A"/>
    <w:rsid w:val="004056A0"/>
    <w:rsid w:val="00421686"/>
    <w:rsid w:val="00426905"/>
    <w:rsid w:val="00426A2C"/>
    <w:rsid w:val="0043280E"/>
    <w:rsid w:val="004347E5"/>
    <w:rsid w:val="004428C0"/>
    <w:rsid w:val="0044607C"/>
    <w:rsid w:val="00450E92"/>
    <w:rsid w:val="00457004"/>
    <w:rsid w:val="00463DF3"/>
    <w:rsid w:val="00467A79"/>
    <w:rsid w:val="00470C19"/>
    <w:rsid w:val="00471C79"/>
    <w:rsid w:val="004725FD"/>
    <w:rsid w:val="00474A11"/>
    <w:rsid w:val="00480825"/>
    <w:rsid w:val="0049189B"/>
    <w:rsid w:val="00495C68"/>
    <w:rsid w:val="00495FB7"/>
    <w:rsid w:val="00497F8B"/>
    <w:rsid w:val="004C021E"/>
    <w:rsid w:val="004C0E6E"/>
    <w:rsid w:val="004C7666"/>
    <w:rsid w:val="004C7D68"/>
    <w:rsid w:val="004D2B7A"/>
    <w:rsid w:val="004E3B28"/>
    <w:rsid w:val="004E5080"/>
    <w:rsid w:val="004F1716"/>
    <w:rsid w:val="004F22A5"/>
    <w:rsid w:val="004F535B"/>
    <w:rsid w:val="005214D9"/>
    <w:rsid w:val="00523459"/>
    <w:rsid w:val="00570EB8"/>
    <w:rsid w:val="00585859"/>
    <w:rsid w:val="005877AC"/>
    <w:rsid w:val="00590F77"/>
    <w:rsid w:val="00590FA2"/>
    <w:rsid w:val="005921D8"/>
    <w:rsid w:val="00593F4F"/>
    <w:rsid w:val="00595D29"/>
    <w:rsid w:val="00596CC9"/>
    <w:rsid w:val="005B4CE7"/>
    <w:rsid w:val="005B4F72"/>
    <w:rsid w:val="005B7984"/>
    <w:rsid w:val="005D062E"/>
    <w:rsid w:val="005D71D3"/>
    <w:rsid w:val="005E1347"/>
    <w:rsid w:val="005E1E57"/>
    <w:rsid w:val="005E24C8"/>
    <w:rsid w:val="005E7C25"/>
    <w:rsid w:val="00600285"/>
    <w:rsid w:val="00601D65"/>
    <w:rsid w:val="0060618A"/>
    <w:rsid w:val="00606733"/>
    <w:rsid w:val="006079D0"/>
    <w:rsid w:val="00612B83"/>
    <w:rsid w:val="00620D05"/>
    <w:rsid w:val="0062386D"/>
    <w:rsid w:val="006250DE"/>
    <w:rsid w:val="006253C6"/>
    <w:rsid w:val="00626A26"/>
    <w:rsid w:val="006340B3"/>
    <w:rsid w:val="00635732"/>
    <w:rsid w:val="0063590A"/>
    <w:rsid w:val="00637740"/>
    <w:rsid w:val="0064090A"/>
    <w:rsid w:val="00651119"/>
    <w:rsid w:val="0065215E"/>
    <w:rsid w:val="006561D2"/>
    <w:rsid w:val="00663B0A"/>
    <w:rsid w:val="006648FB"/>
    <w:rsid w:val="00676F19"/>
    <w:rsid w:val="00687033"/>
    <w:rsid w:val="00692D5C"/>
    <w:rsid w:val="006944FB"/>
    <w:rsid w:val="006A327C"/>
    <w:rsid w:val="006A4833"/>
    <w:rsid w:val="006A7A17"/>
    <w:rsid w:val="006C1DBD"/>
    <w:rsid w:val="006C2624"/>
    <w:rsid w:val="006D1697"/>
    <w:rsid w:val="006E3B8C"/>
    <w:rsid w:val="0070222C"/>
    <w:rsid w:val="00707619"/>
    <w:rsid w:val="0071384F"/>
    <w:rsid w:val="00715373"/>
    <w:rsid w:val="00716BC1"/>
    <w:rsid w:val="0074123D"/>
    <w:rsid w:val="00745CA6"/>
    <w:rsid w:val="007538A8"/>
    <w:rsid w:val="007556AA"/>
    <w:rsid w:val="00762EAC"/>
    <w:rsid w:val="00774CE7"/>
    <w:rsid w:val="00774DC0"/>
    <w:rsid w:val="0077751A"/>
    <w:rsid w:val="00777E5C"/>
    <w:rsid w:val="00795F5D"/>
    <w:rsid w:val="007C33F0"/>
    <w:rsid w:val="007C5F9B"/>
    <w:rsid w:val="007D0F37"/>
    <w:rsid w:val="007E7ED8"/>
    <w:rsid w:val="007F7891"/>
    <w:rsid w:val="0080041E"/>
    <w:rsid w:val="008012A4"/>
    <w:rsid w:val="00801F4F"/>
    <w:rsid w:val="00806E71"/>
    <w:rsid w:val="00811A5C"/>
    <w:rsid w:val="0081783D"/>
    <w:rsid w:val="00826CF5"/>
    <w:rsid w:val="0083404E"/>
    <w:rsid w:val="00834471"/>
    <w:rsid w:val="008421AE"/>
    <w:rsid w:val="0084417C"/>
    <w:rsid w:val="0084724E"/>
    <w:rsid w:val="0086070B"/>
    <w:rsid w:val="008655DD"/>
    <w:rsid w:val="008701DE"/>
    <w:rsid w:val="008703FC"/>
    <w:rsid w:val="00870405"/>
    <w:rsid w:val="00870EAC"/>
    <w:rsid w:val="0087400A"/>
    <w:rsid w:val="0087577E"/>
    <w:rsid w:val="00890013"/>
    <w:rsid w:val="008913B0"/>
    <w:rsid w:val="00892668"/>
    <w:rsid w:val="00895B6B"/>
    <w:rsid w:val="008A1E52"/>
    <w:rsid w:val="008A5D79"/>
    <w:rsid w:val="008B0036"/>
    <w:rsid w:val="008B05A9"/>
    <w:rsid w:val="008B5E5D"/>
    <w:rsid w:val="008C0FEB"/>
    <w:rsid w:val="008C5D2A"/>
    <w:rsid w:val="008C5F1D"/>
    <w:rsid w:val="008C7925"/>
    <w:rsid w:val="008E102F"/>
    <w:rsid w:val="008E3BE8"/>
    <w:rsid w:val="008E5A9E"/>
    <w:rsid w:val="008E6532"/>
    <w:rsid w:val="00907C51"/>
    <w:rsid w:val="0091254F"/>
    <w:rsid w:val="0091378A"/>
    <w:rsid w:val="00914100"/>
    <w:rsid w:val="00916CED"/>
    <w:rsid w:val="00926107"/>
    <w:rsid w:val="00930162"/>
    <w:rsid w:val="00932117"/>
    <w:rsid w:val="0095248D"/>
    <w:rsid w:val="009564C3"/>
    <w:rsid w:val="00956E85"/>
    <w:rsid w:val="00965BEF"/>
    <w:rsid w:val="00967829"/>
    <w:rsid w:val="009708E7"/>
    <w:rsid w:val="009756A0"/>
    <w:rsid w:val="009760A3"/>
    <w:rsid w:val="009862BF"/>
    <w:rsid w:val="00986DD1"/>
    <w:rsid w:val="00987632"/>
    <w:rsid w:val="009972A2"/>
    <w:rsid w:val="009A197F"/>
    <w:rsid w:val="009B3B73"/>
    <w:rsid w:val="009B65E9"/>
    <w:rsid w:val="009C0DB1"/>
    <w:rsid w:val="009C2889"/>
    <w:rsid w:val="009C613B"/>
    <w:rsid w:val="009C63F3"/>
    <w:rsid w:val="009C70BA"/>
    <w:rsid w:val="009D570E"/>
    <w:rsid w:val="009E3C2B"/>
    <w:rsid w:val="009E4ECF"/>
    <w:rsid w:val="009F176B"/>
    <w:rsid w:val="009F6357"/>
    <w:rsid w:val="00A05F2B"/>
    <w:rsid w:val="00A067E1"/>
    <w:rsid w:val="00A06958"/>
    <w:rsid w:val="00A12A99"/>
    <w:rsid w:val="00A16E1A"/>
    <w:rsid w:val="00A37342"/>
    <w:rsid w:val="00A42E9B"/>
    <w:rsid w:val="00A50609"/>
    <w:rsid w:val="00A52C2B"/>
    <w:rsid w:val="00A6562C"/>
    <w:rsid w:val="00A80131"/>
    <w:rsid w:val="00A851D3"/>
    <w:rsid w:val="00A92351"/>
    <w:rsid w:val="00A940DB"/>
    <w:rsid w:val="00AA6299"/>
    <w:rsid w:val="00AB16FA"/>
    <w:rsid w:val="00AB567D"/>
    <w:rsid w:val="00AC04C0"/>
    <w:rsid w:val="00AC4E12"/>
    <w:rsid w:val="00AC60B7"/>
    <w:rsid w:val="00AD4357"/>
    <w:rsid w:val="00AF7B54"/>
    <w:rsid w:val="00B00F63"/>
    <w:rsid w:val="00B0259B"/>
    <w:rsid w:val="00B028CE"/>
    <w:rsid w:val="00B047A3"/>
    <w:rsid w:val="00B10019"/>
    <w:rsid w:val="00B102DC"/>
    <w:rsid w:val="00B10A81"/>
    <w:rsid w:val="00B13178"/>
    <w:rsid w:val="00B14565"/>
    <w:rsid w:val="00B20708"/>
    <w:rsid w:val="00B26F1A"/>
    <w:rsid w:val="00B43517"/>
    <w:rsid w:val="00B440B1"/>
    <w:rsid w:val="00B46F55"/>
    <w:rsid w:val="00B61E83"/>
    <w:rsid w:val="00B6601C"/>
    <w:rsid w:val="00B71B13"/>
    <w:rsid w:val="00B81890"/>
    <w:rsid w:val="00B83C57"/>
    <w:rsid w:val="00B857D5"/>
    <w:rsid w:val="00B85C95"/>
    <w:rsid w:val="00B87405"/>
    <w:rsid w:val="00BA315B"/>
    <w:rsid w:val="00BA69FA"/>
    <w:rsid w:val="00BA7D18"/>
    <w:rsid w:val="00BC21F5"/>
    <w:rsid w:val="00BD3E8E"/>
    <w:rsid w:val="00BD56D0"/>
    <w:rsid w:val="00BF2800"/>
    <w:rsid w:val="00BF348D"/>
    <w:rsid w:val="00BF3848"/>
    <w:rsid w:val="00BF40CC"/>
    <w:rsid w:val="00C015B2"/>
    <w:rsid w:val="00C019B8"/>
    <w:rsid w:val="00C02C71"/>
    <w:rsid w:val="00C1329F"/>
    <w:rsid w:val="00C33D06"/>
    <w:rsid w:val="00C367ED"/>
    <w:rsid w:val="00C37317"/>
    <w:rsid w:val="00C37E0A"/>
    <w:rsid w:val="00C43F30"/>
    <w:rsid w:val="00C5554A"/>
    <w:rsid w:val="00C60892"/>
    <w:rsid w:val="00C72F5F"/>
    <w:rsid w:val="00C9664A"/>
    <w:rsid w:val="00CA2949"/>
    <w:rsid w:val="00CA3AAF"/>
    <w:rsid w:val="00CA3B7C"/>
    <w:rsid w:val="00CA7736"/>
    <w:rsid w:val="00CC4D96"/>
    <w:rsid w:val="00CE25B2"/>
    <w:rsid w:val="00CE586C"/>
    <w:rsid w:val="00D0115B"/>
    <w:rsid w:val="00D01525"/>
    <w:rsid w:val="00D04009"/>
    <w:rsid w:val="00D07414"/>
    <w:rsid w:val="00D07A30"/>
    <w:rsid w:val="00D1051D"/>
    <w:rsid w:val="00D11F01"/>
    <w:rsid w:val="00D136D6"/>
    <w:rsid w:val="00D17B2F"/>
    <w:rsid w:val="00D21A46"/>
    <w:rsid w:val="00D2607D"/>
    <w:rsid w:val="00D3151A"/>
    <w:rsid w:val="00D36B24"/>
    <w:rsid w:val="00D37032"/>
    <w:rsid w:val="00D4052F"/>
    <w:rsid w:val="00D452C5"/>
    <w:rsid w:val="00D63428"/>
    <w:rsid w:val="00D63FE0"/>
    <w:rsid w:val="00D643C2"/>
    <w:rsid w:val="00D66723"/>
    <w:rsid w:val="00D67B3A"/>
    <w:rsid w:val="00D73AF0"/>
    <w:rsid w:val="00D82A90"/>
    <w:rsid w:val="00D82AD4"/>
    <w:rsid w:val="00D95950"/>
    <w:rsid w:val="00DB51BE"/>
    <w:rsid w:val="00DB62BC"/>
    <w:rsid w:val="00DC0450"/>
    <w:rsid w:val="00DC0BCA"/>
    <w:rsid w:val="00DC7FEC"/>
    <w:rsid w:val="00DD2EC6"/>
    <w:rsid w:val="00DD598F"/>
    <w:rsid w:val="00DD5E7E"/>
    <w:rsid w:val="00DE2B14"/>
    <w:rsid w:val="00DE3565"/>
    <w:rsid w:val="00DE3947"/>
    <w:rsid w:val="00DF6781"/>
    <w:rsid w:val="00E03E87"/>
    <w:rsid w:val="00E14485"/>
    <w:rsid w:val="00E22842"/>
    <w:rsid w:val="00E23BE5"/>
    <w:rsid w:val="00E2413B"/>
    <w:rsid w:val="00E26804"/>
    <w:rsid w:val="00E3334F"/>
    <w:rsid w:val="00E33CDA"/>
    <w:rsid w:val="00E43ED5"/>
    <w:rsid w:val="00E46F5E"/>
    <w:rsid w:val="00E54104"/>
    <w:rsid w:val="00E56664"/>
    <w:rsid w:val="00E566E1"/>
    <w:rsid w:val="00E65856"/>
    <w:rsid w:val="00E67DD0"/>
    <w:rsid w:val="00E74A4F"/>
    <w:rsid w:val="00E81DB9"/>
    <w:rsid w:val="00E90BB6"/>
    <w:rsid w:val="00E93D65"/>
    <w:rsid w:val="00E94E1E"/>
    <w:rsid w:val="00EB09B5"/>
    <w:rsid w:val="00EB7DF4"/>
    <w:rsid w:val="00EC1AFE"/>
    <w:rsid w:val="00EC49E5"/>
    <w:rsid w:val="00EC7BA4"/>
    <w:rsid w:val="00ED25F5"/>
    <w:rsid w:val="00EE290A"/>
    <w:rsid w:val="00EE2AB2"/>
    <w:rsid w:val="00EE7D8C"/>
    <w:rsid w:val="00F0075C"/>
    <w:rsid w:val="00F0542B"/>
    <w:rsid w:val="00F120C0"/>
    <w:rsid w:val="00F21DEB"/>
    <w:rsid w:val="00F30868"/>
    <w:rsid w:val="00F43AC0"/>
    <w:rsid w:val="00F5046B"/>
    <w:rsid w:val="00F51091"/>
    <w:rsid w:val="00F53A00"/>
    <w:rsid w:val="00F54A3A"/>
    <w:rsid w:val="00F64ED3"/>
    <w:rsid w:val="00F67695"/>
    <w:rsid w:val="00F70125"/>
    <w:rsid w:val="00F726A7"/>
    <w:rsid w:val="00F827A4"/>
    <w:rsid w:val="00F839A6"/>
    <w:rsid w:val="00F87D59"/>
    <w:rsid w:val="00F908B1"/>
    <w:rsid w:val="00F92C7C"/>
    <w:rsid w:val="00F97716"/>
    <w:rsid w:val="00FB2EF3"/>
    <w:rsid w:val="00FB393C"/>
    <w:rsid w:val="00FB639B"/>
    <w:rsid w:val="00FD06B1"/>
    <w:rsid w:val="00FD3C94"/>
    <w:rsid w:val="00FD70D6"/>
    <w:rsid w:val="00FE53B9"/>
    <w:rsid w:val="00FE5DC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EDF1AC"/>
  <w15:docId w15:val="{C1B55088-0501-44DB-96FD-484754D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kl.opol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B8F8-AB19-4B20-BD87-A79B1DFC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34</Pages>
  <Words>13599</Words>
  <Characters>81597</Characters>
  <Application>Microsoft Office Word</Application>
  <DocSecurity>0</DocSecurity>
  <Lines>679</Lines>
  <Paragraphs>190</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K.Bajer</cp:lastModifiedBy>
  <cp:revision>22</cp:revision>
  <cp:lastPrinted>2016-06-22T11:13:00Z</cp:lastPrinted>
  <dcterms:created xsi:type="dcterms:W3CDTF">2016-06-22T10:57:00Z</dcterms:created>
  <dcterms:modified xsi:type="dcterms:W3CDTF">2016-07-11T08:42:00Z</dcterms:modified>
</cp:coreProperties>
</file>